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8C" w:rsidRDefault="003F278C" w:rsidP="003F278C">
      <w:pPr>
        <w:spacing w:after="0" w:line="240" w:lineRule="auto"/>
        <w:jc w:val="center"/>
        <w:rPr>
          <w:rFonts w:ascii="Arial" w:eastAsia="Times New Roman" w:hAnsi="Arial" w:cs="Arial"/>
          <w:b/>
          <w:bCs/>
          <w:color w:val="000000"/>
          <w:sz w:val="24"/>
          <w:szCs w:val="24"/>
        </w:rPr>
      </w:pPr>
      <w:bookmarkStart w:id="0" w:name="_GoBack"/>
      <w:bookmarkEnd w:id="0"/>
      <w:r w:rsidRPr="003F278C">
        <w:rPr>
          <w:rFonts w:ascii="Arial" w:eastAsia="Times New Roman" w:hAnsi="Arial" w:cs="Arial"/>
          <w:b/>
          <w:bCs/>
          <w:color w:val="000000"/>
          <w:sz w:val="24"/>
          <w:szCs w:val="24"/>
        </w:rPr>
        <w:t>ISTILAH-ISTILAH KEWANGAN</w:t>
      </w:r>
    </w:p>
    <w:p w:rsidR="0051048D" w:rsidRPr="003F278C" w:rsidRDefault="0051048D" w:rsidP="003F278C">
      <w:pPr>
        <w:spacing w:after="0" w:line="240" w:lineRule="auto"/>
        <w:jc w:val="center"/>
        <w:rPr>
          <w:rFonts w:ascii="Arial" w:eastAsia="Times New Roman" w:hAnsi="Arial" w:cs="Arial"/>
          <w:b/>
          <w:bCs/>
          <w:color w:val="000000"/>
          <w:sz w:val="24"/>
          <w:szCs w:val="24"/>
        </w:rPr>
      </w:pPr>
    </w:p>
    <w:tbl>
      <w:tblPr>
        <w:tblW w:w="10980" w:type="dxa"/>
        <w:tblInd w:w="-432" w:type="dxa"/>
        <w:tblLayout w:type="fixed"/>
        <w:tblLook w:val="04A0" w:firstRow="1" w:lastRow="0" w:firstColumn="1" w:lastColumn="0" w:noHBand="0" w:noVBand="1"/>
      </w:tblPr>
      <w:tblGrid>
        <w:gridCol w:w="720"/>
        <w:gridCol w:w="1710"/>
        <w:gridCol w:w="3330"/>
        <w:gridCol w:w="5220"/>
      </w:tblGrid>
      <w:tr w:rsidR="003F278C" w:rsidRPr="003F278C" w:rsidTr="009D0BAC">
        <w:trPr>
          <w:trHeight w:val="330"/>
          <w:tblHeader/>
        </w:trPr>
        <w:tc>
          <w:tcPr>
            <w:tcW w:w="720" w:type="dxa"/>
            <w:tcBorders>
              <w:top w:val="single" w:sz="8" w:space="0" w:color="auto"/>
              <w:left w:val="single" w:sz="8" w:space="0" w:color="auto"/>
              <w:bottom w:val="single" w:sz="8" w:space="0" w:color="auto"/>
              <w:right w:val="nil"/>
            </w:tcBorders>
            <w:shd w:val="clear" w:color="auto" w:fill="auto"/>
            <w:vAlign w:val="center"/>
            <w:hideMark/>
          </w:tcPr>
          <w:p w:rsidR="003F278C" w:rsidRPr="003F278C" w:rsidRDefault="003F278C" w:rsidP="003F278C">
            <w:pPr>
              <w:spacing w:before="60" w:after="60" w:line="240" w:lineRule="auto"/>
              <w:jc w:val="center"/>
              <w:rPr>
                <w:rFonts w:ascii="Arial" w:eastAsia="Times New Roman" w:hAnsi="Arial" w:cs="Arial"/>
                <w:b/>
                <w:bCs/>
                <w:color w:val="000000"/>
                <w:sz w:val="24"/>
                <w:szCs w:val="24"/>
              </w:rPr>
            </w:pPr>
            <w:r w:rsidRPr="003F278C">
              <w:rPr>
                <w:rFonts w:ascii="Arial" w:eastAsia="Times New Roman" w:hAnsi="Arial" w:cs="Arial"/>
                <w:b/>
                <w:bCs/>
                <w:color w:val="000000"/>
                <w:sz w:val="24"/>
                <w:szCs w:val="24"/>
              </w:rPr>
              <w:t>BIL</w:t>
            </w:r>
          </w:p>
        </w:tc>
        <w:tc>
          <w:tcPr>
            <w:tcW w:w="17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278C" w:rsidRPr="003F278C" w:rsidRDefault="003F278C" w:rsidP="003F278C">
            <w:pPr>
              <w:spacing w:before="60" w:after="60" w:line="240" w:lineRule="auto"/>
              <w:jc w:val="center"/>
              <w:rPr>
                <w:rFonts w:ascii="Arial" w:eastAsia="Times New Roman" w:hAnsi="Arial" w:cs="Arial"/>
                <w:b/>
                <w:bCs/>
                <w:color w:val="000000"/>
                <w:sz w:val="24"/>
                <w:szCs w:val="24"/>
              </w:rPr>
            </w:pPr>
            <w:r w:rsidRPr="003F278C">
              <w:rPr>
                <w:rFonts w:ascii="Arial" w:eastAsia="Times New Roman" w:hAnsi="Arial" w:cs="Arial"/>
                <w:b/>
                <w:bCs/>
                <w:color w:val="000000"/>
                <w:sz w:val="24"/>
                <w:szCs w:val="24"/>
              </w:rPr>
              <w:t>SINGKATAN</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rsidR="003F278C" w:rsidRPr="003F278C" w:rsidRDefault="003F278C" w:rsidP="003F278C">
            <w:pPr>
              <w:spacing w:before="60" w:after="60" w:line="240" w:lineRule="auto"/>
              <w:jc w:val="center"/>
              <w:rPr>
                <w:rFonts w:ascii="Arial" w:eastAsia="Times New Roman" w:hAnsi="Arial" w:cs="Arial"/>
                <w:b/>
                <w:bCs/>
                <w:color w:val="000000"/>
                <w:sz w:val="24"/>
                <w:szCs w:val="24"/>
              </w:rPr>
            </w:pPr>
            <w:r w:rsidRPr="003F278C">
              <w:rPr>
                <w:rFonts w:ascii="Arial" w:eastAsia="Times New Roman" w:hAnsi="Arial" w:cs="Arial"/>
                <w:b/>
                <w:bCs/>
                <w:color w:val="000000"/>
                <w:sz w:val="24"/>
                <w:szCs w:val="24"/>
              </w:rPr>
              <w:t>MAKSUD</w:t>
            </w:r>
          </w:p>
        </w:tc>
        <w:tc>
          <w:tcPr>
            <w:tcW w:w="5220" w:type="dxa"/>
            <w:tcBorders>
              <w:top w:val="single" w:sz="8" w:space="0" w:color="auto"/>
              <w:left w:val="nil"/>
              <w:bottom w:val="single" w:sz="8" w:space="0" w:color="auto"/>
              <w:right w:val="single" w:sz="8" w:space="0" w:color="auto"/>
            </w:tcBorders>
            <w:shd w:val="clear" w:color="auto" w:fill="auto"/>
            <w:vAlign w:val="bottom"/>
            <w:hideMark/>
          </w:tcPr>
          <w:p w:rsidR="003F278C" w:rsidRPr="003F278C" w:rsidRDefault="003F278C" w:rsidP="003F278C">
            <w:pPr>
              <w:spacing w:before="60" w:after="60" w:line="240" w:lineRule="auto"/>
              <w:jc w:val="center"/>
              <w:rPr>
                <w:rFonts w:ascii="Arial" w:eastAsia="Times New Roman" w:hAnsi="Arial" w:cs="Arial"/>
                <w:b/>
                <w:bCs/>
                <w:color w:val="000000"/>
                <w:sz w:val="24"/>
                <w:szCs w:val="24"/>
              </w:rPr>
            </w:pPr>
            <w:r w:rsidRPr="003F278C">
              <w:rPr>
                <w:rFonts w:ascii="Arial" w:eastAsia="Times New Roman" w:hAnsi="Arial" w:cs="Arial"/>
                <w:b/>
                <w:bCs/>
                <w:color w:val="000000"/>
                <w:sz w:val="24"/>
                <w:szCs w:val="24"/>
              </w:rPr>
              <w:t>PENERANGAN</w:t>
            </w:r>
          </w:p>
        </w:tc>
      </w:tr>
      <w:tr w:rsidR="00503AB2" w:rsidRPr="003F278C" w:rsidTr="009D0BAC">
        <w:trPr>
          <w:trHeight w:val="307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27"/>
                <w:tab w:val="left" w:pos="327"/>
              </w:tabs>
              <w:spacing w:before="120" w:after="120" w:line="240" w:lineRule="auto"/>
              <w:jc w:val="center"/>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AD</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ANGGARAN DIPINDA</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Peruntukan/anggaran kos hendaklah mengikut skop dan fungsi projek dengan mengambil kira kos setiap komponen dalam setiap peringkat pelaksanaan. Misalnya, kos projek bangunan tidak terhad kepada kos binaan sahaja tetapi hendaklah termasuk kos perolehan mesin/peralatan dan perabot serta yuran sumbangan kepada pembekal utiliti bagi memastikan bangunan berfungsi apabila siap. Faktor lain seperti kenaikan harga, kos kitaran hayat (termasuk penyelenggaraan, pembaikan dan lain-lain sepanjang hayat bangunan) perlu diambil kira semasa perancangan</w:t>
            </w:r>
          </w:p>
        </w:tc>
      </w:tr>
      <w:tr w:rsidR="00503AB2" w:rsidRPr="003F278C" w:rsidTr="009D0BAC">
        <w:trPr>
          <w:trHeight w:val="43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BIP KRITIKAL</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BAYARAN INSENTIF PERKHIDMATAN KRITIKAL</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Elaun bagi kerja-kerja yang berisiko</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BITK</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BAYARAN INSENTIF TUGAS KEWANGAN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Bayaran kepada pegawai Gred 26 ke bawah yang menjalankan tugas-tugas kewangan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BIW</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BAYARAN INSENTIF WILAYAH</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Diberi kepada pegawai yang bertukar wilayah (Semenanjung - Sabah/Sarawak atau sebaliknya)</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BP</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BUTIRAN PROJEK</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Penjelasan mengenai butiran projek dan program diperingkat kementerian</w:t>
            </w:r>
          </w:p>
        </w:tc>
      </w:tr>
      <w:tr w:rsidR="00503AB2" w:rsidRPr="003F278C" w:rsidTr="009D0BAC">
        <w:trPr>
          <w:trHeight w:val="3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BPR</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BANTUAN PEMBANTU RUMAH</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Diberikan kepada jawatan Gred JUSA</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BSH</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BANTUAN SARA HIDUP</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Bantuan mengikut wilayah yang ditetapkan</w:t>
            </w:r>
          </w:p>
        </w:tc>
      </w:tr>
      <w:tr w:rsidR="00503AB2" w:rsidRPr="003F278C" w:rsidTr="009D0BAC">
        <w:trPr>
          <w:trHeight w:val="5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CL</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CARA LANGSUNG</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Jumlah wang peruntukan yang diluluskan didalam bajet kerajaan dalam bentuk geran atau insentif</w:t>
            </w:r>
          </w:p>
        </w:tc>
      </w:tr>
      <w:tr w:rsidR="00503AB2" w:rsidRPr="003F278C" w:rsidTr="009D0BAC">
        <w:trPr>
          <w:trHeight w:val="30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D</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DANA</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Peruntukan kewangan khas</w:t>
            </w:r>
          </w:p>
        </w:tc>
      </w:tr>
      <w:tr w:rsidR="00503AB2" w:rsidRPr="003F278C" w:rsidTr="009D0BAC">
        <w:trPr>
          <w:trHeight w:val="15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503AB2" w:rsidRPr="00DB11E6" w:rsidRDefault="00503AB2" w:rsidP="0051048D">
            <w:pPr>
              <w:spacing w:before="120" w:after="120" w:line="240" w:lineRule="auto"/>
              <w:rPr>
                <w:rFonts w:ascii="Arial" w:eastAsia="Times New Roman" w:hAnsi="Arial" w:cs="Arial"/>
                <w:color w:val="000000"/>
                <w:sz w:val="24"/>
                <w:szCs w:val="24"/>
              </w:rPr>
            </w:pPr>
            <w:r w:rsidRPr="00DB11E6">
              <w:rPr>
                <w:rFonts w:ascii="Arial" w:eastAsia="Times New Roman" w:hAnsi="Arial" w:cs="Arial"/>
                <w:color w:val="000000"/>
                <w:sz w:val="24"/>
                <w:szCs w:val="24"/>
              </w:rPr>
              <w:t>DB</w:t>
            </w:r>
          </w:p>
        </w:tc>
        <w:tc>
          <w:tcPr>
            <w:tcW w:w="3330" w:type="dxa"/>
            <w:tcBorders>
              <w:top w:val="single" w:sz="4" w:space="0" w:color="auto"/>
              <w:left w:val="nil"/>
              <w:bottom w:val="single" w:sz="4" w:space="0" w:color="auto"/>
              <w:right w:val="single" w:sz="4" w:space="0" w:color="auto"/>
            </w:tcBorders>
            <w:shd w:val="clear" w:color="auto" w:fill="auto"/>
            <w:vAlign w:val="center"/>
          </w:tcPr>
          <w:p w:rsidR="00503AB2" w:rsidRPr="00DB11E6" w:rsidRDefault="00CC3DC1" w:rsidP="0051048D">
            <w:pPr>
              <w:spacing w:before="120"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DASAR BARU</w:t>
            </w:r>
          </w:p>
        </w:tc>
        <w:tc>
          <w:tcPr>
            <w:tcW w:w="5220" w:type="dxa"/>
            <w:tcBorders>
              <w:top w:val="single" w:sz="4" w:space="0" w:color="auto"/>
              <w:left w:val="nil"/>
              <w:bottom w:val="single" w:sz="4" w:space="0" w:color="auto"/>
              <w:right w:val="single" w:sz="4" w:space="0" w:color="auto"/>
            </w:tcBorders>
            <w:shd w:val="clear" w:color="auto" w:fill="auto"/>
            <w:vAlign w:val="center"/>
          </w:tcPr>
          <w:p w:rsidR="00503AB2" w:rsidRPr="00DB11E6" w:rsidRDefault="00503AB2" w:rsidP="0051048D">
            <w:pPr>
              <w:spacing w:before="120" w:after="120" w:line="240" w:lineRule="auto"/>
              <w:jc w:val="both"/>
              <w:rPr>
                <w:rFonts w:ascii="Arial" w:eastAsia="Times New Roman" w:hAnsi="Arial" w:cs="Arial"/>
                <w:color w:val="000000"/>
                <w:sz w:val="24"/>
                <w:szCs w:val="24"/>
              </w:rPr>
            </w:pPr>
            <w:r w:rsidRPr="00DB11E6">
              <w:rPr>
                <w:rFonts w:ascii="Arial" w:eastAsia="Times New Roman" w:hAnsi="Arial" w:cs="Arial"/>
                <w:color w:val="000000"/>
                <w:sz w:val="24"/>
                <w:szCs w:val="24"/>
              </w:rPr>
              <w:t xml:space="preserve">Apa-apa yang tidak ditakrifkan sebagai Dasar Sedia Ada atau </w:t>
            </w:r>
            <w:r w:rsidRPr="00DB11E6">
              <w:rPr>
                <w:rFonts w:ascii="Arial" w:eastAsia="Times New Roman" w:hAnsi="Arial" w:cs="Arial"/>
                <w:i/>
                <w:color w:val="000000"/>
                <w:sz w:val="24"/>
                <w:szCs w:val="24"/>
              </w:rPr>
              <w:t xml:space="preserve">One-Off </w:t>
            </w:r>
            <w:r w:rsidRPr="00DB11E6">
              <w:rPr>
                <w:rFonts w:ascii="Arial" w:eastAsia="Times New Roman" w:hAnsi="Arial" w:cs="Arial"/>
                <w:color w:val="000000"/>
                <w:sz w:val="24"/>
                <w:szCs w:val="24"/>
              </w:rPr>
              <w:t xml:space="preserve">dan termasuk program-program baru, tambahan, sambungan, peluasan kepada dasar-dasar sedia ada yang nilainya tiap-tiap satu melebihi paras </w:t>
            </w:r>
            <w:r w:rsidRPr="00DB11E6">
              <w:rPr>
                <w:rFonts w:ascii="Arial" w:eastAsia="Times New Roman" w:hAnsi="Arial" w:cs="Arial"/>
                <w:i/>
                <w:color w:val="000000"/>
                <w:sz w:val="24"/>
                <w:szCs w:val="24"/>
              </w:rPr>
              <w:t xml:space="preserve">threshold </w:t>
            </w:r>
            <w:r w:rsidR="007107C0">
              <w:rPr>
                <w:rFonts w:ascii="Arial" w:eastAsia="Times New Roman" w:hAnsi="Arial" w:cs="Arial"/>
                <w:color w:val="000000"/>
                <w:sz w:val="24"/>
                <w:szCs w:val="24"/>
              </w:rPr>
              <w:t>yang telah ditetapkan</w:t>
            </w:r>
          </w:p>
        </w:tc>
      </w:tr>
      <w:tr w:rsidR="00503AB2" w:rsidRPr="003F278C" w:rsidTr="009D0BA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DE</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PERBELANJAAN PEMBANGUNAN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Perbelanjaan Pembangunan adalah perbelanjaan modal dan perbelanjaan tidak terulang serta bukan perbelanjaan penggunaan sebaliknya lebih bersifat pelaburan</w:t>
            </w:r>
          </w:p>
        </w:tc>
      </w:tr>
      <w:tr w:rsidR="00503AB2" w:rsidRPr="003F278C" w:rsidTr="009D0BAC">
        <w:trPr>
          <w:trHeight w:val="5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DP</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DALAM PERANCANGAN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Status projek yang masih dalam perancangan dan belum dikemas kini tarikh projek dimulakan</w:t>
            </w:r>
          </w:p>
        </w:tc>
      </w:tr>
      <w:tr w:rsidR="00503AB2" w:rsidRPr="003F278C" w:rsidTr="009D0BAC">
        <w:trPr>
          <w:trHeight w:val="15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503AB2" w:rsidRPr="00DB11E6" w:rsidRDefault="00503AB2" w:rsidP="0051048D">
            <w:pPr>
              <w:spacing w:before="120" w:after="120" w:line="240" w:lineRule="auto"/>
              <w:rPr>
                <w:rFonts w:ascii="Arial" w:eastAsia="Times New Roman" w:hAnsi="Arial" w:cs="Arial"/>
                <w:color w:val="000000"/>
                <w:sz w:val="24"/>
                <w:szCs w:val="24"/>
              </w:rPr>
            </w:pPr>
            <w:r w:rsidRPr="00DB11E6">
              <w:rPr>
                <w:rFonts w:ascii="Arial" w:eastAsia="Times New Roman" w:hAnsi="Arial" w:cs="Arial"/>
                <w:color w:val="000000"/>
                <w:sz w:val="24"/>
                <w:szCs w:val="24"/>
              </w:rPr>
              <w:t>DSA</w:t>
            </w:r>
          </w:p>
        </w:tc>
        <w:tc>
          <w:tcPr>
            <w:tcW w:w="3330" w:type="dxa"/>
            <w:tcBorders>
              <w:top w:val="single" w:sz="4" w:space="0" w:color="auto"/>
              <w:left w:val="nil"/>
              <w:bottom w:val="single" w:sz="4" w:space="0" w:color="auto"/>
              <w:right w:val="single" w:sz="4" w:space="0" w:color="auto"/>
            </w:tcBorders>
            <w:shd w:val="clear" w:color="auto" w:fill="auto"/>
            <w:vAlign w:val="center"/>
          </w:tcPr>
          <w:p w:rsidR="00503AB2" w:rsidRPr="00DB11E6" w:rsidRDefault="00CC3DC1" w:rsidP="0051048D">
            <w:pPr>
              <w:spacing w:before="120"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DASAR SEDIA ADA</w:t>
            </w:r>
          </w:p>
        </w:tc>
        <w:tc>
          <w:tcPr>
            <w:tcW w:w="5220" w:type="dxa"/>
            <w:tcBorders>
              <w:top w:val="single" w:sz="4" w:space="0" w:color="auto"/>
              <w:left w:val="nil"/>
              <w:bottom w:val="single" w:sz="4" w:space="0" w:color="auto"/>
              <w:right w:val="single" w:sz="4" w:space="0" w:color="auto"/>
            </w:tcBorders>
            <w:shd w:val="clear" w:color="auto" w:fill="auto"/>
            <w:vAlign w:val="center"/>
          </w:tcPr>
          <w:p w:rsidR="00503AB2" w:rsidRPr="00DB11E6" w:rsidRDefault="00503AB2" w:rsidP="0051048D">
            <w:pPr>
              <w:spacing w:before="120" w:after="120" w:line="240" w:lineRule="auto"/>
              <w:jc w:val="both"/>
              <w:rPr>
                <w:rFonts w:ascii="Arial" w:eastAsia="Times New Roman" w:hAnsi="Arial" w:cs="Arial"/>
                <w:color w:val="000000"/>
                <w:sz w:val="24"/>
                <w:szCs w:val="24"/>
              </w:rPr>
            </w:pPr>
            <w:r w:rsidRPr="00DB11E6">
              <w:rPr>
                <w:rFonts w:ascii="Arial" w:eastAsia="Times New Roman" w:hAnsi="Arial" w:cs="Arial"/>
                <w:color w:val="000000"/>
                <w:sz w:val="24"/>
                <w:szCs w:val="24"/>
              </w:rPr>
              <w:t xml:space="preserve">Program-prograqm yang telah diluluskan dalam bentuk perundangan, kelulusan Kabinet, Menteri atau Perbendaharaan, atau lain-lain pihak berkuasa yang setaraf.Pengertian tersebut juga meliputi pelaksanaan operasi bagi setiap program dan aktiviti. Adalah ditegaskan bahawa hanya program-program yang telah ditentukan skop, bidang dan jumlah nilainya sahaja dianggap sebagai Dasar Sedia Ada. Sekiranya ada pertambahan atau peluasan kepada skop yang telah diluluskan (yang melebihi </w:t>
            </w:r>
            <w:r w:rsidRPr="00DB11E6">
              <w:rPr>
                <w:rFonts w:ascii="Arial" w:eastAsia="Times New Roman" w:hAnsi="Arial" w:cs="Arial"/>
                <w:i/>
                <w:color w:val="000000"/>
                <w:sz w:val="24"/>
                <w:szCs w:val="24"/>
              </w:rPr>
              <w:t>threshold</w:t>
            </w:r>
            <w:r w:rsidRPr="00DB11E6">
              <w:rPr>
                <w:rFonts w:ascii="Arial" w:eastAsia="Times New Roman" w:hAnsi="Arial" w:cs="Arial"/>
                <w:color w:val="000000"/>
                <w:sz w:val="24"/>
                <w:szCs w:val="24"/>
              </w:rPr>
              <w:t>) ini adalah dikenali sebag</w:t>
            </w:r>
            <w:r w:rsidR="006E721E">
              <w:rPr>
                <w:rFonts w:ascii="Arial" w:eastAsia="Times New Roman" w:hAnsi="Arial" w:cs="Arial"/>
                <w:color w:val="000000"/>
                <w:sz w:val="24"/>
                <w:szCs w:val="24"/>
              </w:rPr>
              <w:t>ai Dasar Baru</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EDB</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DWI BAHASA</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Elaun Dwibahasa dibayar kepada Setiausaha Pejabat yang telah lulus peperiksaan trengkas Bahasa Inggeris</w:t>
            </w:r>
          </w:p>
        </w:tc>
      </w:tr>
      <w:tr w:rsidR="00503AB2" w:rsidRPr="003F278C" w:rsidTr="009D0BAC">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EKL</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KHIDMAT LUAR</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Elaun ketika berkhidmat di luar negara</w:t>
            </w:r>
          </w:p>
        </w:tc>
      </w:tr>
      <w:tr w:rsidR="00503AB2" w:rsidRPr="003F278C" w:rsidTr="009D0BAC">
        <w:trPr>
          <w:trHeight w:val="33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ELM</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LEBIH MASA</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Bayaran bagi kerja-kerja lebih masa</w:t>
            </w:r>
          </w:p>
        </w:tc>
      </w:tr>
      <w:tr w:rsidR="00503AB2" w:rsidRPr="003F278C" w:rsidTr="009D0BAC">
        <w:trPr>
          <w:trHeight w:val="34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EM</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MEMANGKU</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Elaun yang dibayar bagi pemangkuan sesuatu jawatan</w:t>
            </w:r>
          </w:p>
        </w:tc>
      </w:tr>
      <w:tr w:rsidR="00503AB2" w:rsidRPr="003F278C" w:rsidTr="009D0BAC">
        <w:trPr>
          <w:trHeight w:val="34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e-P</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SISTEM ePEROLEHAN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Ditadbir oleh Jabatan Akauntan Negara</w:t>
            </w:r>
          </w:p>
        </w:tc>
      </w:tr>
      <w:tr w:rsidR="00503AB2" w:rsidRPr="003F278C" w:rsidTr="009D0BAC">
        <w:trPr>
          <w:trHeight w:val="3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EP ISTIADAT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PAKAIAN ISTIADAT</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Elaun pegawai yang menghadiri majlis istiadat</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EP LUAR NEGERI</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PAKAIAN LUAR NEGERI</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Elaun pakaian kepada pegawai dan keluarga pegawai yang berkhidmat diluar negeri</w:t>
            </w:r>
          </w:p>
        </w:tc>
      </w:tr>
      <w:tr w:rsidR="00503AB2" w:rsidRPr="003F278C" w:rsidTr="009D0BAC">
        <w:trPr>
          <w:trHeight w:val="4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EP RASMI</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PAKAIAN RASMI</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Elaun pegawai yang menghadiri majlis rasmi</w:t>
            </w:r>
          </w:p>
        </w:tc>
      </w:tr>
      <w:tr w:rsidR="00503AB2" w:rsidRPr="003F278C" w:rsidTr="009D0BAC">
        <w:trPr>
          <w:trHeight w:val="57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EPK</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51048D">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PEMBANTU KHAS</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51048D">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Diberi kepada Setiausaha Pejabat yang mempunyai Penyelia</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nil"/>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EPN</w:t>
            </w:r>
          </w:p>
        </w:tc>
        <w:tc>
          <w:tcPr>
            <w:tcW w:w="3330" w:type="dxa"/>
            <w:tcBorders>
              <w:top w:val="nil"/>
              <w:left w:val="nil"/>
              <w:bottom w:val="nil"/>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PERUMAHAN WILAYAH</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Diberi kepada pegawai dari Sabah/Sarawak atau bertukar ke Sabah/Sarawak </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EPP</w:t>
            </w:r>
          </w:p>
        </w:tc>
        <w:tc>
          <w:tcPr>
            <w:tcW w:w="3330" w:type="dxa"/>
            <w:tcBorders>
              <w:top w:val="single" w:sz="4" w:space="0" w:color="auto"/>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ELAUN PAKAIAN PANAS </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Diberi kepada pegawai yang menjalankan tugas rasmi ke luar negeri</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EPSH</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PERBEZAAN SARA HIDUP</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Elaun ketika berkhidmat di luar negara</w:t>
            </w:r>
          </w:p>
        </w:tc>
      </w:tr>
      <w:tr w:rsidR="00503AB2" w:rsidRPr="003F278C" w:rsidTr="009D0BAC">
        <w:trPr>
          <w:trHeight w:val="95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eSPKB</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SISTEM PENGURUSAN DAN KAWALAN BELANJAWAN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Ditadbir oleh Jabatan Akauntan Negara</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eTERIMAAN</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Sistem Terimaan Kerajaan</w:t>
            </w:r>
          </w:p>
        </w:tc>
      </w:tr>
      <w:tr w:rsidR="00503AB2" w:rsidRPr="003F278C" w:rsidTr="009D0BAC">
        <w:trPr>
          <w:trHeight w:val="15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03AB2" w:rsidRPr="00DB11E6" w:rsidRDefault="00503AB2" w:rsidP="00E63459">
            <w:pPr>
              <w:spacing w:before="80" w:after="80" w:line="240" w:lineRule="auto"/>
              <w:rPr>
                <w:rFonts w:ascii="Arial" w:eastAsia="Times New Roman" w:hAnsi="Arial" w:cs="Arial"/>
                <w:color w:val="000000"/>
                <w:sz w:val="24"/>
                <w:szCs w:val="24"/>
              </w:rPr>
            </w:pPr>
            <w:r w:rsidRPr="00DB11E6">
              <w:rPr>
                <w:rFonts w:ascii="Arial" w:eastAsia="Times New Roman" w:hAnsi="Arial" w:cs="Arial"/>
                <w:color w:val="000000"/>
                <w:sz w:val="24"/>
                <w:szCs w:val="24"/>
              </w:rPr>
              <w:t>ET</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503AB2" w:rsidRPr="00DB11E6" w:rsidRDefault="00CC3DC1" w:rsidP="00E63459">
            <w:pPr>
              <w:spacing w:before="80" w:after="80" w:line="240" w:lineRule="auto"/>
              <w:rPr>
                <w:rFonts w:ascii="Arial" w:eastAsia="Times New Roman" w:hAnsi="Arial" w:cs="Arial"/>
                <w:color w:val="000000"/>
                <w:sz w:val="24"/>
                <w:szCs w:val="24"/>
              </w:rPr>
            </w:pPr>
            <w:r>
              <w:rPr>
                <w:rFonts w:ascii="Arial" w:eastAsia="Times New Roman" w:hAnsi="Arial" w:cs="Arial"/>
                <w:color w:val="000000"/>
                <w:sz w:val="24"/>
                <w:szCs w:val="24"/>
              </w:rPr>
              <w:t>BATAS PERBELANJAAN</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503AB2" w:rsidRPr="00DB11E6" w:rsidRDefault="00503AB2" w:rsidP="00E63459">
            <w:pPr>
              <w:spacing w:before="80" w:after="80" w:line="240" w:lineRule="auto"/>
              <w:jc w:val="both"/>
              <w:rPr>
                <w:rFonts w:ascii="Arial" w:eastAsia="Times New Roman" w:hAnsi="Arial" w:cs="Arial"/>
                <w:color w:val="000000"/>
                <w:sz w:val="24"/>
                <w:szCs w:val="24"/>
              </w:rPr>
            </w:pPr>
            <w:r w:rsidRPr="00DB11E6">
              <w:rPr>
                <w:rFonts w:ascii="Arial" w:eastAsia="Times New Roman" w:hAnsi="Arial" w:cs="Arial"/>
                <w:color w:val="000000"/>
                <w:sz w:val="24"/>
                <w:szCs w:val="24"/>
              </w:rPr>
              <w:t>Satu angka jumlah wang yang ditetapkan di peringkat permulaan proses belanjawan tahunan sebagai peruntukan bagi sesuatu agensi yang tidak boleh dilampaui dalam mengemukakan anggaran perbelanjaan bagi dasar-dasa</w:t>
            </w:r>
            <w:r w:rsidR="006E721E">
              <w:rPr>
                <w:rFonts w:ascii="Arial" w:eastAsia="Times New Roman" w:hAnsi="Arial" w:cs="Arial"/>
                <w:color w:val="000000"/>
                <w:sz w:val="24"/>
                <w:szCs w:val="24"/>
              </w:rPr>
              <w:t>r sedia ada untuk sesuatu tahun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ETB</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TAK BERPENCEN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Diberi kepada pegawai yang dilantik secara penempatan khas</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ETK</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ELAUN TANGGUNG KERJA</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Elaun yang dibayar bagi menjalankan tugas kerana kekosongan jawatan tetap</w:t>
            </w:r>
          </w:p>
        </w:tc>
      </w:tr>
      <w:tr w:rsidR="00503AB2" w:rsidRPr="003F278C" w:rsidTr="009D0BA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G</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GERAN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Geran dan insentif disediakan bagi membantu meringankan bebanan yang dipikul oleh para usahawan, terutamanya dalam ha</w:t>
            </w:r>
            <w:r w:rsidR="006E721E">
              <w:rPr>
                <w:rFonts w:ascii="Arial" w:eastAsia="Times New Roman" w:hAnsi="Arial" w:cs="Arial"/>
                <w:color w:val="000000"/>
                <w:sz w:val="24"/>
                <w:szCs w:val="24"/>
              </w:rPr>
              <w:t>l-hal percukaian dan persaingan</w:t>
            </w:r>
            <w:r w:rsidRPr="003F278C">
              <w:rPr>
                <w:rFonts w:ascii="Arial" w:eastAsia="Times New Roman" w:hAnsi="Arial" w:cs="Arial"/>
                <w:color w:val="000000"/>
                <w:sz w:val="24"/>
                <w:szCs w:val="24"/>
              </w:rPr>
              <w:t> </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GC</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GANJARAN CUTI </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Ganjaran yang dibayar semasa pencen bagi cuti rehat yang dikumpulkan</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GK</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GANJARAN KONTRAK</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Bayaran keatas tempoh kontrak yang telah dipersetujui</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HP</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HARGA PROJEK</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Jumlah keseluruhan kos projek bagi seluruh tempoh perlaksanaan </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IJ</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IKUT JADUAL</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Projek yang pelaksanaannya adalah mengikut jadual perancangan</w:t>
            </w:r>
          </w:p>
        </w:tc>
      </w:tr>
      <w:tr w:rsidR="00503AB2" w:rsidRPr="003F278C" w:rsidTr="009D0BAC">
        <w:trPr>
          <w:trHeight w:val="395"/>
        </w:trPr>
        <w:tc>
          <w:tcPr>
            <w:tcW w:w="720" w:type="dxa"/>
            <w:tcBorders>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INSF</w:t>
            </w:r>
          </w:p>
        </w:tc>
        <w:tc>
          <w:tcPr>
            <w:tcW w:w="3330" w:type="dxa"/>
            <w:tcBorders>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INSENTIF</w:t>
            </w:r>
          </w:p>
        </w:tc>
        <w:tc>
          <w:tcPr>
            <w:tcW w:w="5220" w:type="dxa"/>
            <w:tcBorders>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Geran dan insentif disediakan bagi membantu meringankan bebanan yang dipikul oleh para usahawan, terutamanya dalam hal-hal percukaian dan persaingan </w:t>
            </w:r>
          </w:p>
        </w:tc>
      </w:tr>
      <w:tr w:rsidR="00503AB2" w:rsidRPr="003F278C" w:rsidTr="009D0BAC">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60" w:after="6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INSPK</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INSPEKTORAT</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Melaksanakan pemantauan dan penilaian terhadap pengurusan dan penyampaian perkhidmatan agensi Kerajaan serta mengenalpasti dan mengiktiraf kecemerlangan dalam projek-projek pembangunan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60" w:after="6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ITKA</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IMBUHAN TETAP KHIDMAT AWAM</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Diberi kepada pegawai Gred 41 ke bawah dengan kadar yang ditetapkan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60" w:after="6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ITP</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IMBUHAN TETAP PERUMAHAN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Diberi kepada pegawai yang berkhidmat/ berada  di Semenanjung Malaysia</w:t>
            </w:r>
          </w:p>
        </w:tc>
      </w:tr>
      <w:tr w:rsidR="00503AB2" w:rsidRPr="003F278C" w:rsidTr="009D0BAC">
        <w:trPr>
          <w:trHeight w:val="24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60" w:after="6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JKPH</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JAWATANKUASA PENILAIAN HARGA SEBUTHARGA / TENDER</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Jawatankuasa yang dilantik untuk membuat penilaian harga dengan mengambil kira faktor-faktor seperti syarat pembayaran, tempoh, diskaun, harga pasaran terbuka, keupayaan petender/penyebut harga dan sebagainya. Dianggotai tidak kurang dari dua (2) orang iaitu seorang pengerusi dan seorang ahli, di mana salah seorang darinya hendaklah terdiri daripada Kumpulan Profesional atau setaraf</w:t>
            </w:r>
          </w:p>
        </w:tc>
      </w:tr>
      <w:tr w:rsidR="00503AB2" w:rsidRPr="003F278C" w:rsidTr="009D0BAC">
        <w:trPr>
          <w:trHeight w:val="124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60" w:after="6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JKPO</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JAWATANKUASA PENILAIAN </w:t>
            </w:r>
            <w:r w:rsidRPr="003F278C">
              <w:rPr>
                <w:rFonts w:ascii="Arial" w:eastAsia="Times New Roman" w:hAnsi="Arial" w:cs="Arial"/>
                <w:i/>
                <w:iCs/>
                <w:color w:val="000000"/>
                <w:sz w:val="24"/>
                <w:szCs w:val="24"/>
              </w:rPr>
              <w:t>OUTCOME</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Penilaian </w:t>
            </w:r>
            <w:r w:rsidRPr="00CC3DC1">
              <w:rPr>
                <w:rFonts w:ascii="Arial" w:eastAsia="Times New Roman" w:hAnsi="Arial" w:cs="Arial"/>
                <w:i/>
                <w:color w:val="000000"/>
                <w:sz w:val="24"/>
                <w:szCs w:val="24"/>
              </w:rPr>
              <w:t>Outcome</w:t>
            </w:r>
            <w:r w:rsidRPr="003F278C">
              <w:rPr>
                <w:rFonts w:ascii="Arial" w:eastAsia="Times New Roman" w:hAnsi="Arial" w:cs="Arial"/>
                <w:color w:val="000000"/>
                <w:sz w:val="24"/>
                <w:szCs w:val="24"/>
              </w:rPr>
              <w:t xml:space="preserve"> adalah proses pengumpulan data secara terperinci, lengkap dan bebas bagi memaklumkan kepada stakeholders mengenai kesan yang berlaku selepas sesuatu program/projek pembangunan dilaksanakan</w:t>
            </w:r>
          </w:p>
        </w:tc>
      </w:tr>
      <w:tr w:rsidR="00503AB2" w:rsidRPr="003F278C" w:rsidTr="009D0BAC">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60" w:after="6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JKPST</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JAWATANKUASA PENYEDIAAN SPESIFIKASI TEKNIKAL SEBUTHARGA / TENDER</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Jawatankuasa yang menyediakan dan memperakukan spesifikasi teknikal bagi suatu pembekalan dan perkhidmatan yang akan diperolehi melalui proses tender atau sebutharga</w:t>
            </w:r>
          </w:p>
        </w:tc>
      </w:tr>
      <w:tr w:rsidR="00503AB2" w:rsidRPr="003F278C" w:rsidTr="009D0BAC">
        <w:trPr>
          <w:trHeight w:val="3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60" w:after="6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JKPT</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JAWATANKUASA PENILAIAN TEKNIKAL SEBUTHARGA / TENDER</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60" w:after="6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Jawatankuasa yang dilantik oleh Pegawai Pengawal untuk membuat Penilaian Teknikal secara terperinci bagi memastikan penilaian yang dibuat adalah berdasarkan kepada spesifikasi perolehan yang ditetapkan dalam dokumen tender/sebut harga. Dianggotai tidak kurang daripada tiga (3) iaitu seorang pengerusi dan dua (2) orang ahli, di mana sekurang-kurangnya seorang daripadanya hendaklah terdiri daripada Kumpulan Profesional atau setaraf. Ahli-ahli jawatankuasa hendaklah terdiri daripada pegawai yang mahir, berpengalaman dan berkelayakan tentang barangan/perkhidmatan tersebut</w:t>
            </w:r>
          </w:p>
        </w:tc>
      </w:tr>
      <w:tr w:rsidR="00503AB2" w:rsidRPr="003F278C" w:rsidTr="009D0BAC">
        <w:trPr>
          <w:trHeight w:val="15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JKSB</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JAWATANKUASA SEBUTHARGA</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Menimbang dan menyetuju terima tawaran sebutharga peringkat Jabatan yang menguntungkan dengan mengambil kira unsur-unsur harga, perkhidmatan atau kegunaan barang, kuantiti, kualiti, tempoh penyerahan atau penyiapan dan faktor-faktor lain yang berkaitan</w:t>
            </w:r>
          </w:p>
        </w:tc>
      </w:tr>
      <w:tr w:rsidR="00503AB2" w:rsidRPr="003F278C" w:rsidTr="009D0BAC">
        <w:trPr>
          <w:trHeight w:val="18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JTPK</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JAWATANKUASA TINDAKAN PEMBANGUNAN KEMENTERIAN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JTPK adalah badan di peringkat kementerian bertanggungjawab memastikan keputusan MTN dan JKTN dilaksanakan. JTPK juga perlu menangani isu/masalah dasar dan strategi pelaksanaan program/projek pembangunan di bawah Dasar Wawasan Negara bagi Kementerian masing-masing</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KP</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KOD PROJEK</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Butiran Kod projek yang ditetapkan oleh UPE</w:t>
            </w:r>
          </w:p>
        </w:tc>
      </w:tr>
      <w:tr w:rsidR="00503AB2" w:rsidRPr="003F278C" w:rsidTr="009D0BA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KPI</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i/>
                <w:iCs/>
                <w:color w:val="000000"/>
                <w:sz w:val="24"/>
                <w:szCs w:val="24"/>
              </w:rPr>
            </w:pPr>
            <w:r w:rsidRPr="003F278C">
              <w:rPr>
                <w:rFonts w:ascii="Arial" w:eastAsia="Times New Roman" w:hAnsi="Arial" w:cs="Arial"/>
                <w:i/>
                <w:iCs/>
                <w:color w:val="000000"/>
                <w:sz w:val="24"/>
                <w:szCs w:val="24"/>
              </w:rPr>
              <w:t>KEY PERFORMANCE INDICATOR</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i/>
                <w:iCs/>
                <w:color w:val="000000"/>
                <w:sz w:val="24"/>
                <w:szCs w:val="24"/>
              </w:rPr>
              <w:t>Key Performance Indicator</w:t>
            </w:r>
            <w:r w:rsidRPr="003F278C">
              <w:rPr>
                <w:rFonts w:ascii="Arial" w:eastAsia="Times New Roman" w:hAnsi="Arial" w:cs="Arial"/>
                <w:color w:val="000000"/>
                <w:sz w:val="24"/>
                <w:szCs w:val="24"/>
              </w:rPr>
              <w:t xml:space="preserve"> adalah pengukuran kuantitatif, mencerminkan faktor-faktor penentu</w:t>
            </w:r>
            <w:r>
              <w:rPr>
                <w:rFonts w:ascii="Arial" w:eastAsia="Times New Roman" w:hAnsi="Arial" w:cs="Arial"/>
                <w:color w:val="000000"/>
                <w:sz w:val="24"/>
                <w:szCs w:val="24"/>
              </w:rPr>
              <w:t>an dalam</w:t>
            </w:r>
            <w:r w:rsidRPr="003F278C">
              <w:rPr>
                <w:rFonts w:ascii="Arial" w:eastAsia="Times New Roman" w:hAnsi="Arial" w:cs="Arial"/>
                <w:color w:val="000000"/>
                <w:sz w:val="24"/>
                <w:szCs w:val="24"/>
              </w:rPr>
              <w:t xml:space="preserve"> keberhasilan sebuah organisasi</w:t>
            </w:r>
          </w:p>
        </w:tc>
      </w:tr>
      <w:tr w:rsidR="00503AB2" w:rsidRPr="003F278C" w:rsidTr="007107C0">
        <w:trPr>
          <w:trHeight w:val="429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LFA</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i/>
                <w:iCs/>
                <w:color w:val="000000"/>
                <w:sz w:val="24"/>
                <w:szCs w:val="24"/>
              </w:rPr>
            </w:pPr>
            <w:r w:rsidRPr="003F278C">
              <w:rPr>
                <w:rFonts w:ascii="Arial" w:eastAsia="Times New Roman" w:hAnsi="Arial" w:cs="Arial"/>
                <w:i/>
                <w:iCs/>
                <w:color w:val="000000"/>
                <w:sz w:val="24"/>
                <w:szCs w:val="24"/>
              </w:rPr>
              <w:t>LOGICAL FRAMEWORK APPRO</w:t>
            </w:r>
            <w:r>
              <w:rPr>
                <w:rFonts w:ascii="Arial" w:eastAsia="Times New Roman" w:hAnsi="Arial" w:cs="Arial"/>
                <w:i/>
                <w:iCs/>
                <w:color w:val="000000"/>
                <w:sz w:val="24"/>
                <w:szCs w:val="24"/>
              </w:rPr>
              <w:t>A</w:t>
            </w:r>
            <w:r w:rsidRPr="003F278C">
              <w:rPr>
                <w:rFonts w:ascii="Arial" w:eastAsia="Times New Roman" w:hAnsi="Arial" w:cs="Arial"/>
                <w:i/>
                <w:iCs/>
                <w:color w:val="000000"/>
                <w:sz w:val="24"/>
                <w:szCs w:val="24"/>
              </w:rPr>
              <w:t>CH</w:t>
            </w:r>
          </w:p>
        </w:tc>
        <w:tc>
          <w:tcPr>
            <w:tcW w:w="5220" w:type="dxa"/>
            <w:tcBorders>
              <w:top w:val="nil"/>
              <w:left w:val="nil"/>
              <w:bottom w:val="single" w:sz="4" w:space="0" w:color="auto"/>
              <w:right w:val="single" w:sz="4" w:space="0" w:color="auto"/>
            </w:tcBorders>
            <w:shd w:val="clear" w:color="auto" w:fill="auto"/>
            <w:vAlign w:val="center"/>
            <w:hideMark/>
          </w:tcPr>
          <w:tbl>
            <w:tblPr>
              <w:tblStyle w:val="TableGrid"/>
              <w:tblW w:w="5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
              <w:gridCol w:w="4500"/>
            </w:tblGrid>
            <w:tr w:rsidR="007107C0" w:rsidTr="007107C0">
              <w:tc>
                <w:tcPr>
                  <w:tcW w:w="5022" w:type="dxa"/>
                  <w:gridSpan w:val="2"/>
                </w:tcPr>
                <w:p w:rsidR="007107C0" w:rsidRDefault="007107C0" w:rsidP="007107C0">
                  <w:pPr>
                    <w:jc w:val="both"/>
                  </w:pPr>
                  <w:r w:rsidRPr="003F278C">
                    <w:rPr>
                      <w:rFonts w:ascii="Arial" w:eastAsia="Times New Roman" w:hAnsi="Arial" w:cs="Arial"/>
                      <w:color w:val="000000"/>
                      <w:sz w:val="24"/>
                      <w:szCs w:val="24"/>
                    </w:rPr>
                    <w:t xml:space="preserve">LFA adalah satu alat pengurusan, penyampaian dan analisis yang membantu perancang untuk:                         </w:t>
                  </w:r>
                </w:p>
              </w:tc>
            </w:tr>
            <w:tr w:rsidR="007107C0" w:rsidTr="007107C0">
              <w:tc>
                <w:tcPr>
                  <w:tcW w:w="522" w:type="dxa"/>
                </w:tcPr>
                <w:p w:rsidR="007107C0" w:rsidRDefault="007107C0" w:rsidP="00CE66B8">
                  <w:r w:rsidRPr="003F278C">
                    <w:rPr>
                      <w:rFonts w:ascii="Arial" w:eastAsia="Times New Roman" w:hAnsi="Arial" w:cs="Arial"/>
                      <w:color w:val="000000"/>
                      <w:sz w:val="24"/>
                      <w:szCs w:val="24"/>
                    </w:rPr>
                    <w:t>i)</w:t>
                  </w:r>
                </w:p>
              </w:tc>
              <w:tc>
                <w:tcPr>
                  <w:tcW w:w="4500" w:type="dxa"/>
                </w:tcPr>
                <w:p w:rsidR="007107C0" w:rsidRDefault="007107C0" w:rsidP="007107C0">
                  <w:pPr>
                    <w:jc w:val="both"/>
                  </w:pPr>
                  <w:r w:rsidRPr="003F278C">
                    <w:rPr>
                      <w:rFonts w:ascii="Arial" w:eastAsia="Times New Roman" w:hAnsi="Arial" w:cs="Arial"/>
                      <w:color w:val="000000"/>
                      <w:sz w:val="24"/>
                      <w:szCs w:val="24"/>
                    </w:rPr>
                    <w:t xml:space="preserve">menganalisis situasi semasa perancangan program/projek;                                                                                     </w:t>
                  </w:r>
                </w:p>
              </w:tc>
            </w:tr>
            <w:tr w:rsidR="007107C0" w:rsidTr="007107C0">
              <w:tc>
                <w:tcPr>
                  <w:tcW w:w="522" w:type="dxa"/>
                </w:tcPr>
                <w:p w:rsidR="007107C0" w:rsidRDefault="007107C0" w:rsidP="00CE66B8">
                  <w:r w:rsidRPr="003F278C">
                    <w:rPr>
                      <w:rFonts w:ascii="Arial" w:eastAsia="Times New Roman" w:hAnsi="Arial" w:cs="Arial"/>
                      <w:color w:val="000000"/>
                      <w:sz w:val="24"/>
                      <w:szCs w:val="24"/>
                    </w:rPr>
                    <w:t>ii)</w:t>
                  </w:r>
                </w:p>
              </w:tc>
              <w:tc>
                <w:tcPr>
                  <w:tcW w:w="4500" w:type="dxa"/>
                </w:tcPr>
                <w:p w:rsidR="007107C0" w:rsidRDefault="007107C0" w:rsidP="007107C0">
                  <w:pPr>
                    <w:jc w:val="both"/>
                  </w:pPr>
                  <w:r w:rsidRPr="003F278C">
                    <w:rPr>
                      <w:rFonts w:ascii="Arial" w:eastAsia="Times New Roman" w:hAnsi="Arial" w:cs="Arial"/>
                      <w:color w:val="000000"/>
                      <w:sz w:val="24"/>
                      <w:szCs w:val="24"/>
                    </w:rPr>
                    <w:t xml:space="preserve">mewujudkan hirarki logikal bagi mencapai objektif;  </w:t>
                  </w:r>
                </w:p>
              </w:tc>
            </w:tr>
            <w:tr w:rsidR="007107C0" w:rsidTr="007107C0">
              <w:tc>
                <w:tcPr>
                  <w:tcW w:w="522" w:type="dxa"/>
                </w:tcPr>
                <w:p w:rsidR="007107C0" w:rsidRPr="003F278C" w:rsidRDefault="007107C0" w:rsidP="00CE66B8">
                  <w:pPr>
                    <w:rPr>
                      <w:rFonts w:ascii="Arial" w:eastAsia="Times New Roman" w:hAnsi="Arial" w:cs="Arial"/>
                      <w:color w:val="000000"/>
                      <w:sz w:val="24"/>
                      <w:szCs w:val="24"/>
                    </w:rPr>
                  </w:pPr>
                  <w:r w:rsidRPr="003F278C">
                    <w:rPr>
                      <w:rFonts w:ascii="Arial" w:eastAsia="Times New Roman" w:hAnsi="Arial" w:cs="Arial"/>
                      <w:color w:val="000000"/>
                      <w:sz w:val="24"/>
                      <w:szCs w:val="24"/>
                    </w:rPr>
                    <w:t>iii)</w:t>
                  </w:r>
                </w:p>
              </w:tc>
              <w:tc>
                <w:tcPr>
                  <w:tcW w:w="4500" w:type="dxa"/>
                </w:tcPr>
                <w:p w:rsidR="007107C0" w:rsidRPr="003F278C" w:rsidRDefault="007107C0" w:rsidP="007107C0">
                  <w:pPr>
                    <w:jc w:val="both"/>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mengenalpasti potensi risiko bagi mencapai objektif, dan  meneruskan pencapaian </w:t>
                  </w:r>
                  <w:r w:rsidRPr="003F278C">
                    <w:rPr>
                      <w:rFonts w:ascii="Arial" w:eastAsia="Times New Roman" w:hAnsi="Arial" w:cs="Arial"/>
                      <w:i/>
                      <w:iCs/>
                      <w:color w:val="000000"/>
                      <w:sz w:val="24"/>
                      <w:szCs w:val="24"/>
                    </w:rPr>
                    <w:t>outcome</w:t>
                  </w:r>
                  <w:r w:rsidRPr="003F278C">
                    <w:rPr>
                      <w:rFonts w:ascii="Arial" w:eastAsia="Times New Roman" w:hAnsi="Arial" w:cs="Arial"/>
                      <w:color w:val="000000"/>
                      <w:sz w:val="24"/>
                      <w:szCs w:val="24"/>
                    </w:rPr>
                    <w:t xml:space="preserve"> ;                              </w:t>
                  </w:r>
                </w:p>
              </w:tc>
            </w:tr>
            <w:tr w:rsidR="007107C0" w:rsidTr="007107C0">
              <w:tc>
                <w:tcPr>
                  <w:tcW w:w="522" w:type="dxa"/>
                </w:tcPr>
                <w:p w:rsidR="007107C0" w:rsidRPr="003F278C" w:rsidRDefault="007107C0" w:rsidP="00CE66B8">
                  <w:pPr>
                    <w:rPr>
                      <w:rFonts w:ascii="Arial" w:eastAsia="Times New Roman" w:hAnsi="Arial" w:cs="Arial"/>
                      <w:color w:val="000000"/>
                      <w:sz w:val="24"/>
                      <w:szCs w:val="24"/>
                    </w:rPr>
                  </w:pPr>
                  <w:r w:rsidRPr="003F278C">
                    <w:rPr>
                      <w:rFonts w:ascii="Arial" w:eastAsia="Times New Roman" w:hAnsi="Arial" w:cs="Arial"/>
                      <w:color w:val="000000"/>
                      <w:sz w:val="24"/>
                      <w:szCs w:val="24"/>
                    </w:rPr>
                    <w:t>iv)</w:t>
                  </w:r>
                </w:p>
              </w:tc>
              <w:tc>
                <w:tcPr>
                  <w:tcW w:w="4500" w:type="dxa"/>
                </w:tcPr>
                <w:p w:rsidR="007107C0" w:rsidRPr="003F278C" w:rsidRDefault="007107C0" w:rsidP="007107C0">
                  <w:pPr>
                    <w:jc w:val="both"/>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mewujudkan   cara terbaik bagi </w:t>
                  </w:r>
                  <w:r w:rsidRPr="003F278C">
                    <w:rPr>
                      <w:rFonts w:ascii="Arial" w:eastAsia="Times New Roman" w:hAnsi="Arial" w:cs="Arial"/>
                      <w:i/>
                      <w:iCs/>
                      <w:color w:val="000000"/>
                      <w:sz w:val="24"/>
                      <w:szCs w:val="24"/>
                    </w:rPr>
                    <w:t>output</w:t>
                  </w:r>
                  <w:r w:rsidRPr="003F278C">
                    <w:rPr>
                      <w:rFonts w:ascii="Arial" w:eastAsia="Times New Roman" w:hAnsi="Arial" w:cs="Arial"/>
                      <w:color w:val="000000"/>
                      <w:sz w:val="24"/>
                      <w:szCs w:val="24"/>
                    </w:rPr>
                    <w:t xml:space="preserve"> dan </w:t>
                  </w:r>
                  <w:r w:rsidRPr="003F278C">
                    <w:rPr>
                      <w:rFonts w:ascii="Arial" w:eastAsia="Times New Roman" w:hAnsi="Arial" w:cs="Arial"/>
                      <w:i/>
                      <w:iCs/>
                      <w:color w:val="000000"/>
                      <w:sz w:val="24"/>
                      <w:szCs w:val="24"/>
                    </w:rPr>
                    <w:t xml:space="preserve">outcome </w:t>
                  </w:r>
                  <w:r w:rsidRPr="003F278C">
                    <w:rPr>
                      <w:rFonts w:ascii="Arial" w:eastAsia="Times New Roman" w:hAnsi="Arial" w:cs="Arial"/>
                      <w:color w:val="000000"/>
                      <w:sz w:val="24"/>
                      <w:szCs w:val="24"/>
                    </w:rPr>
                    <w:t xml:space="preserve">dipantau dan dinilai;                                                                                                                     </w:t>
                  </w:r>
                </w:p>
              </w:tc>
            </w:tr>
            <w:tr w:rsidR="007107C0" w:rsidTr="007107C0">
              <w:tc>
                <w:tcPr>
                  <w:tcW w:w="522" w:type="dxa"/>
                </w:tcPr>
                <w:p w:rsidR="007107C0" w:rsidRPr="003F278C" w:rsidRDefault="007107C0" w:rsidP="00CE66B8">
                  <w:pPr>
                    <w:rPr>
                      <w:rFonts w:ascii="Arial" w:eastAsia="Times New Roman" w:hAnsi="Arial" w:cs="Arial"/>
                      <w:color w:val="000000"/>
                      <w:sz w:val="24"/>
                      <w:szCs w:val="24"/>
                    </w:rPr>
                  </w:pPr>
                  <w:r w:rsidRPr="003F278C">
                    <w:rPr>
                      <w:rFonts w:ascii="Arial" w:eastAsia="Times New Roman" w:hAnsi="Arial" w:cs="Arial"/>
                      <w:color w:val="000000"/>
                      <w:sz w:val="24"/>
                      <w:szCs w:val="24"/>
                    </w:rPr>
                    <w:t>v)</w:t>
                  </w:r>
                </w:p>
              </w:tc>
              <w:tc>
                <w:tcPr>
                  <w:tcW w:w="4500" w:type="dxa"/>
                </w:tcPr>
                <w:p w:rsidR="007107C0" w:rsidRPr="003F278C" w:rsidRDefault="007107C0" w:rsidP="007107C0">
                  <w:pPr>
                    <w:jc w:val="both"/>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pembentangan bagi rumusan projek dalam format yang    seragam;  dan                                                                                                                                         </w:t>
                  </w:r>
                </w:p>
              </w:tc>
            </w:tr>
            <w:tr w:rsidR="007107C0" w:rsidTr="007107C0">
              <w:tc>
                <w:tcPr>
                  <w:tcW w:w="522" w:type="dxa"/>
                </w:tcPr>
                <w:p w:rsidR="007107C0" w:rsidRPr="003F278C" w:rsidRDefault="007107C0" w:rsidP="00CE66B8">
                  <w:pPr>
                    <w:rPr>
                      <w:rFonts w:ascii="Arial" w:eastAsia="Times New Roman" w:hAnsi="Arial" w:cs="Arial"/>
                      <w:color w:val="000000"/>
                      <w:sz w:val="24"/>
                      <w:szCs w:val="24"/>
                    </w:rPr>
                  </w:pPr>
                  <w:r w:rsidRPr="003F278C">
                    <w:rPr>
                      <w:rFonts w:ascii="Arial" w:eastAsia="Times New Roman" w:hAnsi="Arial" w:cs="Arial"/>
                      <w:color w:val="000000"/>
                      <w:sz w:val="24"/>
                      <w:szCs w:val="24"/>
                    </w:rPr>
                    <w:t>vi)</w:t>
                  </w:r>
                </w:p>
              </w:tc>
              <w:tc>
                <w:tcPr>
                  <w:tcW w:w="4500" w:type="dxa"/>
                </w:tcPr>
                <w:p w:rsidR="007107C0" w:rsidRPr="003F278C" w:rsidRDefault="007107C0" w:rsidP="007107C0">
                  <w:pPr>
                    <w:jc w:val="both"/>
                    <w:rPr>
                      <w:rFonts w:ascii="Arial" w:eastAsia="Times New Roman" w:hAnsi="Arial" w:cs="Arial"/>
                      <w:color w:val="000000"/>
                      <w:sz w:val="24"/>
                      <w:szCs w:val="24"/>
                    </w:rPr>
                  </w:pPr>
                  <w:r w:rsidRPr="003F278C">
                    <w:rPr>
                      <w:rFonts w:ascii="Arial" w:eastAsia="Times New Roman" w:hAnsi="Arial" w:cs="Arial"/>
                      <w:color w:val="000000"/>
                      <w:sz w:val="24"/>
                      <w:szCs w:val="24"/>
                    </w:rPr>
                    <w:t>memantau projek semasa pelaksanaan</w:t>
                  </w:r>
                </w:p>
              </w:tc>
            </w:tr>
          </w:tbl>
          <w:p w:rsidR="00503AB2" w:rsidRPr="003F278C" w:rsidRDefault="00503AB2" w:rsidP="007107C0">
            <w:pPr>
              <w:spacing w:before="120" w:after="120" w:line="240" w:lineRule="auto"/>
              <w:jc w:val="both"/>
              <w:rPr>
                <w:rFonts w:ascii="Arial" w:eastAsia="Times New Roman" w:hAnsi="Arial" w:cs="Arial"/>
                <w:color w:val="000000"/>
                <w:sz w:val="24"/>
                <w:szCs w:val="24"/>
              </w:rPr>
            </w:pPr>
          </w:p>
        </w:tc>
      </w:tr>
      <w:tr w:rsidR="00503AB2" w:rsidRPr="003F278C" w:rsidTr="009D0BAC">
        <w:trPr>
          <w:trHeight w:val="15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LFM</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MATRIKS KERANGKA LOGIK </w:t>
            </w:r>
            <w:r w:rsidRPr="003F278C">
              <w:rPr>
                <w:rFonts w:ascii="Arial" w:eastAsia="Times New Roman" w:hAnsi="Arial" w:cs="Arial"/>
                <w:i/>
                <w:iCs/>
                <w:color w:val="000000"/>
                <w:sz w:val="24"/>
                <w:szCs w:val="24"/>
              </w:rPr>
              <w:t>(LOGICAL FRAMEWORK MATRIX)</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i/>
                <w:iCs/>
                <w:color w:val="000000"/>
                <w:sz w:val="24"/>
                <w:szCs w:val="24"/>
              </w:rPr>
              <w:t>Logical Framework</w:t>
            </w:r>
            <w:r w:rsidRPr="003F278C">
              <w:rPr>
                <w:rFonts w:ascii="Arial" w:eastAsia="Times New Roman" w:hAnsi="Arial" w:cs="Arial"/>
                <w:color w:val="000000"/>
                <w:sz w:val="24"/>
                <w:szCs w:val="24"/>
              </w:rPr>
              <w:t xml:space="preserve"> Matrix disediakan bagi menentukan </w:t>
            </w:r>
            <w:r w:rsidRPr="00CC3DC1">
              <w:rPr>
                <w:rFonts w:ascii="Arial" w:eastAsia="Times New Roman" w:hAnsi="Arial" w:cs="Arial"/>
                <w:i/>
                <w:color w:val="000000"/>
                <w:sz w:val="24"/>
                <w:szCs w:val="24"/>
              </w:rPr>
              <w:t>output</w:t>
            </w:r>
            <w:r w:rsidRPr="003F278C">
              <w:rPr>
                <w:rFonts w:ascii="Arial" w:eastAsia="Times New Roman" w:hAnsi="Arial" w:cs="Arial"/>
                <w:color w:val="000000"/>
                <w:sz w:val="24"/>
                <w:szCs w:val="24"/>
              </w:rPr>
              <w:t xml:space="preserve"> yang perlu dihasilkan oleh projek untuk mencapai </w:t>
            </w:r>
            <w:r w:rsidRPr="00CC3DC1">
              <w:rPr>
                <w:rFonts w:ascii="Arial" w:eastAsia="Times New Roman" w:hAnsi="Arial" w:cs="Arial"/>
                <w:i/>
                <w:color w:val="000000"/>
                <w:sz w:val="24"/>
                <w:szCs w:val="24"/>
              </w:rPr>
              <w:t>outcome</w:t>
            </w:r>
            <w:r w:rsidRPr="003F278C">
              <w:rPr>
                <w:rFonts w:ascii="Arial" w:eastAsia="Times New Roman" w:hAnsi="Arial" w:cs="Arial"/>
                <w:color w:val="000000"/>
                <w:sz w:val="24"/>
                <w:szCs w:val="24"/>
              </w:rPr>
              <w:t xml:space="preserve"> Kementerian. Ia juga bagi membuat penilaian terhadap cara yang paling optimal dan berkesan kos untuk melaksanakan aktiviti bagi mencapai </w:t>
            </w:r>
            <w:r w:rsidRPr="00CC3DC1">
              <w:rPr>
                <w:rFonts w:ascii="Arial" w:eastAsia="Times New Roman" w:hAnsi="Arial" w:cs="Arial"/>
                <w:i/>
                <w:color w:val="000000"/>
                <w:sz w:val="24"/>
                <w:szCs w:val="24"/>
              </w:rPr>
              <w:t xml:space="preserve">output </w:t>
            </w:r>
            <w:r w:rsidRPr="003F278C">
              <w:rPr>
                <w:rFonts w:ascii="Arial" w:eastAsia="Times New Roman" w:hAnsi="Arial" w:cs="Arial"/>
                <w:color w:val="000000"/>
                <w:sz w:val="24"/>
                <w:szCs w:val="24"/>
              </w:rPr>
              <w:t xml:space="preserve">yang diinginkan </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LJ</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LEWAT JADUAL</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Projek yang lewat daripada jadual perancangan</w:t>
            </w:r>
          </w:p>
        </w:tc>
      </w:tr>
      <w:tr w:rsidR="00503AB2" w:rsidRPr="003F278C" w:rsidTr="009D0BAC">
        <w:trPr>
          <w:trHeight w:val="21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LP A/B</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LEMBAGA PEROLEHAN A/B</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Jawatankuasa yang dilantik oleh Pegawai Pengawal untuk menimbang syor daripada Ketua Jabatan yang berkenaan dan membuat keputusan untuk  menyetuju terima tender yang menguntungkan kerajaan dengan mengambil kira unsur-unsur harga, perkhidmatan atau kegunaan barang, kuantiti, kualiti, tempoh penyerahan atau penyiapan serta faktor-faktor lain yang berkaitan jika perlu</w:t>
            </w:r>
          </w:p>
        </w:tc>
      </w:tr>
      <w:tr w:rsidR="00503AB2" w:rsidRPr="003F278C" w:rsidTr="009D0BAC">
        <w:trPr>
          <w:trHeight w:val="15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503AB2" w:rsidRPr="00DB11E6" w:rsidRDefault="00503AB2" w:rsidP="00E63459">
            <w:pPr>
              <w:spacing w:before="120" w:after="120" w:line="240" w:lineRule="auto"/>
              <w:rPr>
                <w:rFonts w:ascii="Arial" w:eastAsia="Times New Roman" w:hAnsi="Arial" w:cs="Arial"/>
                <w:color w:val="000000"/>
                <w:sz w:val="24"/>
                <w:szCs w:val="24"/>
              </w:rPr>
            </w:pPr>
            <w:r w:rsidRPr="00DB11E6">
              <w:rPr>
                <w:rFonts w:ascii="Arial" w:eastAsia="Times New Roman" w:hAnsi="Arial" w:cs="Arial"/>
                <w:color w:val="000000"/>
                <w:sz w:val="24"/>
                <w:szCs w:val="24"/>
              </w:rPr>
              <w:t>MBS</w:t>
            </w:r>
          </w:p>
        </w:tc>
        <w:tc>
          <w:tcPr>
            <w:tcW w:w="3330" w:type="dxa"/>
            <w:tcBorders>
              <w:top w:val="single" w:sz="4" w:space="0" w:color="auto"/>
              <w:left w:val="nil"/>
              <w:bottom w:val="single" w:sz="4" w:space="0" w:color="auto"/>
              <w:right w:val="single" w:sz="4" w:space="0" w:color="auto"/>
            </w:tcBorders>
            <w:shd w:val="clear" w:color="auto" w:fill="auto"/>
            <w:vAlign w:val="center"/>
          </w:tcPr>
          <w:p w:rsidR="00503AB2" w:rsidRPr="00DB11E6" w:rsidRDefault="00CC3DC1" w:rsidP="00CC3DC1">
            <w:pPr>
              <w:spacing w:before="120"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SISTEM BELANJAWAN UBAHSUAI</w:t>
            </w:r>
          </w:p>
        </w:tc>
        <w:tc>
          <w:tcPr>
            <w:tcW w:w="5220" w:type="dxa"/>
            <w:tcBorders>
              <w:top w:val="single" w:sz="4" w:space="0" w:color="auto"/>
              <w:left w:val="nil"/>
              <w:bottom w:val="single" w:sz="4" w:space="0" w:color="auto"/>
              <w:right w:val="single" w:sz="4" w:space="0" w:color="auto"/>
            </w:tcBorders>
            <w:shd w:val="clear" w:color="auto" w:fill="auto"/>
            <w:vAlign w:val="center"/>
          </w:tcPr>
          <w:p w:rsidR="00503AB2" w:rsidRPr="00FA33FD" w:rsidRDefault="00503AB2" w:rsidP="00E63459">
            <w:pPr>
              <w:spacing w:before="120" w:after="120" w:line="240" w:lineRule="auto"/>
              <w:jc w:val="both"/>
              <w:rPr>
                <w:rFonts w:ascii="Arial" w:eastAsia="Times New Roman" w:hAnsi="Arial" w:cs="Arial"/>
                <w:i/>
                <w:color w:val="000000"/>
                <w:sz w:val="24"/>
                <w:szCs w:val="24"/>
              </w:rPr>
            </w:pPr>
            <w:r>
              <w:rPr>
                <w:rFonts w:ascii="Arial" w:eastAsia="Times New Roman" w:hAnsi="Arial" w:cs="Arial"/>
                <w:color w:val="000000"/>
                <w:sz w:val="24"/>
                <w:szCs w:val="24"/>
              </w:rPr>
              <w:t xml:space="preserve">Sistem belanjawan yang digunapakai dari tahun 1990. Memberi tumpuan kepada penghasilan </w:t>
            </w:r>
            <w:r w:rsidRPr="00CC3DC1">
              <w:rPr>
                <w:rFonts w:ascii="Arial" w:eastAsia="Times New Roman" w:hAnsi="Arial" w:cs="Arial"/>
                <w:i/>
                <w:color w:val="000000"/>
                <w:sz w:val="24"/>
                <w:szCs w:val="24"/>
              </w:rPr>
              <w:t xml:space="preserve">output </w:t>
            </w:r>
            <w:r>
              <w:rPr>
                <w:rFonts w:ascii="Arial" w:eastAsia="Times New Roman" w:hAnsi="Arial" w:cs="Arial"/>
                <w:color w:val="000000"/>
                <w:sz w:val="24"/>
                <w:szCs w:val="24"/>
              </w:rPr>
              <w:t xml:space="preserve">dan berdasarkan kepada tiga kategori : Dasar Sedia Ada, Dasar Baru dan </w:t>
            </w:r>
            <w:r w:rsidR="00CC3DC1">
              <w:rPr>
                <w:rFonts w:ascii="Arial" w:eastAsia="Times New Roman" w:hAnsi="Arial" w:cs="Arial"/>
                <w:i/>
                <w:color w:val="000000"/>
                <w:sz w:val="24"/>
                <w:szCs w:val="24"/>
              </w:rPr>
              <w:t>One-Off</w:t>
            </w:r>
          </w:p>
        </w:tc>
      </w:tr>
      <w:tr w:rsidR="00503AB2" w:rsidRPr="003F278C" w:rsidTr="009D0BAC">
        <w:trPr>
          <w:trHeight w:val="5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NOC</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NOTIS PERUBAHAN </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Notis Perubahan adalah satu prosedur yang diperlukan untuk membuat sebarang perubahan ke atas maklumat projek</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OA</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OBJEK AM </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Suatu kumpulan Kod Objek Sebagai perbelanjaan atau hasil (10000)</w:t>
            </w:r>
          </w:p>
        </w:tc>
      </w:tr>
      <w:tr w:rsidR="00503AB2" w:rsidRPr="003F278C" w:rsidTr="009D0BAC">
        <w:trPr>
          <w:trHeight w:val="15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503AB2" w:rsidRPr="00DB11E6" w:rsidRDefault="00503AB2" w:rsidP="00E63459">
            <w:pPr>
              <w:spacing w:before="120" w:after="120" w:line="240" w:lineRule="auto"/>
              <w:rPr>
                <w:rFonts w:ascii="Arial" w:eastAsia="Times New Roman" w:hAnsi="Arial" w:cs="Arial"/>
                <w:color w:val="000000"/>
                <w:sz w:val="24"/>
                <w:szCs w:val="24"/>
              </w:rPr>
            </w:pPr>
            <w:r w:rsidRPr="00DB11E6">
              <w:rPr>
                <w:rFonts w:ascii="Arial" w:eastAsia="Times New Roman" w:hAnsi="Arial" w:cs="Arial"/>
                <w:color w:val="000000"/>
                <w:sz w:val="24"/>
                <w:szCs w:val="24"/>
              </w:rPr>
              <w:t>OBB</w:t>
            </w:r>
          </w:p>
        </w:tc>
        <w:tc>
          <w:tcPr>
            <w:tcW w:w="3330" w:type="dxa"/>
            <w:tcBorders>
              <w:top w:val="single" w:sz="4" w:space="0" w:color="auto"/>
              <w:left w:val="nil"/>
              <w:bottom w:val="single" w:sz="4" w:space="0" w:color="auto"/>
              <w:right w:val="single" w:sz="4" w:space="0" w:color="auto"/>
            </w:tcBorders>
            <w:shd w:val="clear" w:color="auto" w:fill="auto"/>
            <w:vAlign w:val="center"/>
          </w:tcPr>
          <w:p w:rsidR="00503AB2" w:rsidRPr="00DB11E6" w:rsidRDefault="00CC3DC1" w:rsidP="00CC3DC1">
            <w:pPr>
              <w:spacing w:before="120" w:after="12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BAJET BERASASKAN </w:t>
            </w:r>
            <w:r w:rsidRPr="00CC3DC1">
              <w:rPr>
                <w:rFonts w:ascii="Arial" w:eastAsia="Times New Roman" w:hAnsi="Arial" w:cs="Arial"/>
                <w:i/>
                <w:color w:val="000000"/>
                <w:sz w:val="24"/>
                <w:szCs w:val="24"/>
              </w:rPr>
              <w:t>OUTCOME</w:t>
            </w:r>
          </w:p>
        </w:tc>
        <w:tc>
          <w:tcPr>
            <w:tcW w:w="5220" w:type="dxa"/>
            <w:tcBorders>
              <w:top w:val="single" w:sz="4" w:space="0" w:color="auto"/>
              <w:left w:val="nil"/>
              <w:bottom w:val="single" w:sz="4" w:space="0" w:color="auto"/>
              <w:right w:val="single" w:sz="4" w:space="0" w:color="auto"/>
            </w:tcBorders>
            <w:shd w:val="clear" w:color="auto" w:fill="auto"/>
            <w:vAlign w:val="center"/>
          </w:tcPr>
          <w:p w:rsidR="00503AB2" w:rsidRPr="00DB11E6" w:rsidRDefault="00503AB2" w:rsidP="00E63459">
            <w:pPr>
              <w:spacing w:before="120" w:after="120" w:line="240" w:lineRule="auto"/>
              <w:jc w:val="both"/>
              <w:rPr>
                <w:rFonts w:ascii="Arial" w:eastAsia="Times New Roman" w:hAnsi="Arial" w:cs="Arial"/>
                <w:color w:val="000000"/>
                <w:sz w:val="24"/>
                <w:szCs w:val="24"/>
              </w:rPr>
            </w:pPr>
            <w:r w:rsidRPr="00DB11E6">
              <w:rPr>
                <w:rFonts w:ascii="Arial" w:eastAsia="Times New Roman" w:hAnsi="Arial" w:cs="Arial"/>
                <w:color w:val="000000"/>
                <w:sz w:val="24"/>
                <w:szCs w:val="24"/>
              </w:rPr>
              <w:t xml:space="preserve">Bajet Berasaskan </w:t>
            </w:r>
            <w:r w:rsidRPr="00CC3DC1">
              <w:rPr>
                <w:rFonts w:ascii="Arial" w:eastAsia="Times New Roman" w:hAnsi="Arial" w:cs="Arial"/>
                <w:i/>
                <w:color w:val="000000"/>
                <w:sz w:val="24"/>
                <w:szCs w:val="24"/>
              </w:rPr>
              <w:t>Outcome</w:t>
            </w:r>
            <w:r w:rsidRPr="00DB11E6">
              <w:rPr>
                <w:rFonts w:ascii="Arial" w:eastAsia="Times New Roman" w:hAnsi="Arial" w:cs="Arial"/>
                <w:color w:val="000000"/>
                <w:sz w:val="24"/>
                <w:szCs w:val="24"/>
              </w:rPr>
              <w:t xml:space="preserve"> (OBB) dibentuk untuk mengukur </w:t>
            </w:r>
            <w:r w:rsidRPr="00DB11E6">
              <w:rPr>
                <w:rFonts w:ascii="Arial" w:eastAsia="Times New Roman" w:hAnsi="Arial" w:cs="Arial"/>
                <w:i/>
                <w:color w:val="000000"/>
                <w:sz w:val="24"/>
                <w:szCs w:val="24"/>
              </w:rPr>
              <w:t xml:space="preserve">outcome </w:t>
            </w:r>
            <w:r w:rsidRPr="00DB11E6">
              <w:rPr>
                <w:rFonts w:ascii="Arial" w:eastAsia="Times New Roman" w:hAnsi="Arial" w:cs="Arial"/>
                <w:color w:val="000000"/>
                <w:sz w:val="24"/>
                <w:szCs w:val="24"/>
              </w:rPr>
              <w:t xml:space="preserve">utama yang sangat penting bagi sesebuah organisasi. OBB menyediakan kerangka yang menguruskan </w:t>
            </w:r>
            <w:r w:rsidRPr="00DB11E6">
              <w:rPr>
                <w:rFonts w:ascii="Arial" w:eastAsia="Times New Roman" w:hAnsi="Arial" w:cs="Arial"/>
                <w:i/>
                <w:color w:val="000000"/>
                <w:sz w:val="24"/>
                <w:szCs w:val="24"/>
              </w:rPr>
              <w:t xml:space="preserve">outcome </w:t>
            </w:r>
            <w:r w:rsidRPr="00DB11E6">
              <w:rPr>
                <w:rFonts w:ascii="Arial" w:eastAsia="Times New Roman" w:hAnsi="Arial" w:cs="Arial"/>
                <w:color w:val="000000"/>
                <w:sz w:val="24"/>
                <w:szCs w:val="24"/>
              </w:rPr>
              <w:t>dan menghubungkan dasar dan strategi kepada perancangan, pelaksanaan, pemantauan dan penilaia</w:t>
            </w:r>
            <w:r w:rsidR="00CC3DC1">
              <w:rPr>
                <w:rFonts w:ascii="Arial" w:eastAsia="Times New Roman" w:hAnsi="Arial" w:cs="Arial"/>
                <w:color w:val="000000"/>
                <w:sz w:val="24"/>
                <w:szCs w:val="24"/>
              </w:rPr>
              <w:t>n, serta pelaporan keberhasilan</w:t>
            </w:r>
          </w:p>
        </w:tc>
      </w:tr>
      <w:tr w:rsidR="00503AB2" w:rsidRPr="003F278C" w:rsidTr="009D0BAC">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OC</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i/>
                <w:iCs/>
                <w:color w:val="000000"/>
                <w:sz w:val="24"/>
                <w:szCs w:val="24"/>
              </w:rPr>
            </w:pPr>
            <w:r w:rsidRPr="003F278C">
              <w:rPr>
                <w:rFonts w:ascii="Arial" w:eastAsia="Times New Roman" w:hAnsi="Arial" w:cs="Arial"/>
                <w:i/>
                <w:iCs/>
                <w:color w:val="000000"/>
                <w:sz w:val="24"/>
                <w:szCs w:val="24"/>
              </w:rPr>
              <w:t>OUTCOME</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i/>
                <w:iCs/>
                <w:color w:val="000000"/>
                <w:sz w:val="24"/>
                <w:szCs w:val="24"/>
              </w:rPr>
              <w:t>Outcome</w:t>
            </w:r>
            <w:r w:rsidRPr="003F278C">
              <w:rPr>
                <w:rFonts w:ascii="Arial" w:eastAsia="Times New Roman" w:hAnsi="Arial" w:cs="Arial"/>
                <w:color w:val="000000"/>
                <w:sz w:val="24"/>
                <w:szCs w:val="24"/>
              </w:rPr>
              <w:t xml:space="preserve"> adalah proses pengumpulan data secara terperinci, lengkap dan bebas bagi memaklumkan kepada </w:t>
            </w:r>
            <w:r w:rsidRPr="003F278C">
              <w:rPr>
                <w:rFonts w:ascii="Arial" w:eastAsia="Times New Roman" w:hAnsi="Arial" w:cs="Arial"/>
                <w:i/>
                <w:iCs/>
                <w:color w:val="000000"/>
                <w:sz w:val="24"/>
                <w:szCs w:val="24"/>
              </w:rPr>
              <w:t xml:space="preserve">stakeholders </w:t>
            </w:r>
            <w:r w:rsidRPr="003F278C">
              <w:rPr>
                <w:rFonts w:ascii="Arial" w:eastAsia="Times New Roman" w:hAnsi="Arial" w:cs="Arial"/>
                <w:color w:val="000000"/>
                <w:sz w:val="24"/>
                <w:szCs w:val="24"/>
              </w:rPr>
              <w:t>mengenai kesan yang berlaku selepas sesuatu program/projek pembangunan dilaksanakan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OL</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OBJEK LANJUT</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Suatu jenis perbelanjaan atau hasil yang dijeniskan di bawah Objek Lanjut (11101)</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OP</w:t>
            </w:r>
          </w:p>
        </w:tc>
        <w:tc>
          <w:tcPr>
            <w:tcW w:w="3330" w:type="dxa"/>
            <w:tcBorders>
              <w:top w:val="nil"/>
              <w:left w:val="nil"/>
              <w:bottom w:val="single" w:sz="4" w:space="0" w:color="auto"/>
              <w:right w:val="single" w:sz="4" w:space="0" w:color="auto"/>
            </w:tcBorders>
            <w:shd w:val="clear" w:color="auto" w:fill="auto"/>
            <w:vAlign w:val="center"/>
            <w:hideMark/>
          </w:tcPr>
          <w:p w:rsidR="00503AB2" w:rsidRPr="00CC3DC1" w:rsidRDefault="00503AB2" w:rsidP="00E63459">
            <w:pPr>
              <w:spacing w:before="120" w:after="120" w:line="240" w:lineRule="auto"/>
              <w:rPr>
                <w:rFonts w:ascii="Arial" w:eastAsia="Times New Roman" w:hAnsi="Arial" w:cs="Arial"/>
                <w:i/>
                <w:color w:val="000000"/>
                <w:sz w:val="24"/>
                <w:szCs w:val="24"/>
              </w:rPr>
            </w:pPr>
            <w:r w:rsidRPr="00CC3DC1">
              <w:rPr>
                <w:rFonts w:ascii="Arial" w:eastAsia="Times New Roman" w:hAnsi="Arial" w:cs="Arial"/>
                <w:i/>
                <w:color w:val="000000"/>
                <w:sz w:val="24"/>
                <w:szCs w:val="24"/>
              </w:rPr>
              <w:t>OUTPUT</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CC3DC1">
              <w:rPr>
                <w:rFonts w:ascii="Arial" w:eastAsia="Times New Roman" w:hAnsi="Arial" w:cs="Arial"/>
                <w:i/>
                <w:color w:val="000000"/>
                <w:sz w:val="24"/>
                <w:szCs w:val="24"/>
              </w:rPr>
              <w:t>Output</w:t>
            </w:r>
            <w:r w:rsidRPr="003F278C">
              <w:rPr>
                <w:rFonts w:ascii="Arial" w:eastAsia="Times New Roman" w:hAnsi="Arial" w:cs="Arial"/>
                <w:color w:val="000000"/>
                <w:sz w:val="24"/>
                <w:szCs w:val="24"/>
              </w:rPr>
              <w:t xml:space="preserve"> merupakan kesan langsung yang diperolehi daripada pelaksanaan sesuatu program pembangunan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OS </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OBJEK SEBAGAI</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Sesuatu jenis perbelanjaan atau hasil yang dijeniskan di bawah Objek Am (11000)</w:t>
            </w:r>
          </w:p>
        </w:tc>
      </w:tr>
      <w:tr w:rsidR="00503AB2" w:rsidRPr="003F278C" w:rsidTr="009D0BAC">
        <w:trPr>
          <w:trHeight w:val="5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PROJEK</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projek adalah program/projek yang telah diluluskan oleh UPE untuk pelaksanaan di dalam tempoh Rancangan Malaysia</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PINJAMAN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Jumlah wang peruntukan yang diluluskan didalam bajet </w:t>
            </w:r>
            <w:r w:rsidR="00CC3DC1">
              <w:rPr>
                <w:rFonts w:ascii="Arial" w:eastAsia="Times New Roman" w:hAnsi="Arial" w:cs="Arial"/>
                <w:color w:val="000000"/>
                <w:sz w:val="24"/>
                <w:szCs w:val="24"/>
              </w:rPr>
              <w:t>kerajaan dalam bentuk pinjaman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PCB</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POTONGAN CUKAI BERJADUAL</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Bayaran cukai kepada pegawai melalui potongan gaji bulanan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PD</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PERUNTUKAN DIPINDA</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Jumlah peruntukan tahun semasa setelah selesai proses Pindah Peruntukan</w:t>
            </w:r>
          </w:p>
        </w:tc>
      </w:tr>
      <w:tr w:rsidR="00503AB2" w:rsidRPr="003F278C" w:rsidTr="009D0BA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PK</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PUSAT KOS</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Jabatan/Kementerian yang tidak diberi kuasa untuk mengurus dan mengawal sumber kewangan tetapi hanya melakukan perbelanjaan dan menyediakan baucar bayaran</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PKS</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PEKERJA KHIDMAT SINGKAT</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Pegawai yang dilantik berdasarkan rangsangan  ekonomi</w:t>
            </w:r>
          </w:p>
        </w:tc>
      </w:tr>
      <w:tr w:rsidR="00503AB2" w:rsidRPr="003F278C" w:rsidTr="009D0BA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PP</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PINDAH PERUNTUKAN </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Proses memindahkan peruntukan tahun semasa antara satu projek kepada projek/satu objek sebagai kepada objek sebagai yang lain</w:t>
            </w:r>
          </w:p>
        </w:tc>
      </w:tr>
      <w:tr w:rsidR="00503AB2" w:rsidRPr="003F278C" w:rsidTr="009D0BA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PROG/AKT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PROGRAM/AKTIVITI</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Klasifikasi kerja yang dijalankan oleh organisasi untuk mencapai matlamat atau objektif berdasarkan bidang tugas atau aktiviti</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PRTK</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PERUNTUKAN </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Jumlah wang yang telah diluluskan oleh MOF bagi tahun semasa kepada projek-projek yang dipohon.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PSH</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PEKERJA SAMBILAN HARIAN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Pegawai yang dilantik secara sambilan bagi tempoh 3 - 6 bulan bagi kerja-kerja ad hoc</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PT (LO)</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i/>
                <w:iCs/>
                <w:color w:val="000000"/>
                <w:sz w:val="24"/>
                <w:szCs w:val="24"/>
              </w:rPr>
            </w:pPr>
            <w:r w:rsidRPr="003F278C">
              <w:rPr>
                <w:rFonts w:ascii="Arial" w:eastAsia="Times New Roman" w:hAnsi="Arial" w:cs="Arial"/>
                <w:color w:val="000000"/>
                <w:sz w:val="24"/>
                <w:szCs w:val="24"/>
              </w:rPr>
              <w:t xml:space="preserve">PESANAN TEMPATAN </w:t>
            </w:r>
            <w:r w:rsidRPr="003F278C">
              <w:rPr>
                <w:rFonts w:ascii="Arial" w:eastAsia="Times New Roman" w:hAnsi="Arial" w:cs="Arial"/>
                <w:i/>
                <w:iCs/>
                <w:color w:val="000000"/>
                <w:sz w:val="24"/>
                <w:szCs w:val="24"/>
              </w:rPr>
              <w:t>(LOCAL ORDER)</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085B0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Bagi perolehan </w:t>
            </w:r>
            <w:r w:rsidR="00085B09">
              <w:rPr>
                <w:rFonts w:ascii="Arial" w:eastAsia="Times New Roman" w:hAnsi="Arial" w:cs="Arial"/>
                <w:color w:val="000000"/>
                <w:sz w:val="24"/>
                <w:szCs w:val="24"/>
              </w:rPr>
              <w:t>bekalan dan perkhidmatan</w:t>
            </w:r>
          </w:p>
        </w:tc>
      </w:tr>
      <w:tr w:rsidR="00503AB2" w:rsidRPr="003F278C" w:rsidTr="009D0BAC">
        <w:trPr>
          <w:trHeight w:val="12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PTJ</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PUSAT TANGGUNGJAWAB</w:t>
            </w:r>
          </w:p>
        </w:tc>
        <w:tc>
          <w:tcPr>
            <w:tcW w:w="5220" w:type="dxa"/>
            <w:tcBorders>
              <w:top w:val="nil"/>
              <w:left w:val="nil"/>
              <w:bottom w:val="single" w:sz="4" w:space="0" w:color="auto"/>
              <w:right w:val="single" w:sz="4" w:space="0" w:color="auto"/>
            </w:tcBorders>
            <w:shd w:val="clear" w:color="auto" w:fill="auto"/>
            <w:noWrap/>
            <w:vAlign w:val="center"/>
            <w:hideMark/>
          </w:tcPr>
          <w:p w:rsidR="00CC3DC1"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Jabatan/Kementerian yang telah diberi kuasa dan tanggungjawab untuk mengurus dan mengawal sumber kewangan termasuk bertanggungjawab mengutip hasil dan penyediaan penyesuaian akaun</w:t>
            </w:r>
          </w:p>
          <w:p w:rsidR="00CC3DC1" w:rsidRPr="003F278C" w:rsidRDefault="00CC3DC1" w:rsidP="00E63459">
            <w:pPr>
              <w:spacing w:before="80" w:after="80" w:line="240" w:lineRule="auto"/>
              <w:jc w:val="both"/>
              <w:rPr>
                <w:rFonts w:ascii="Arial" w:eastAsia="Times New Roman" w:hAnsi="Arial" w:cs="Arial"/>
                <w:color w:val="000000"/>
                <w:sz w:val="24"/>
                <w:szCs w:val="24"/>
              </w:rPr>
            </w:pPr>
          </w:p>
        </w:tc>
      </w:tr>
      <w:tr w:rsidR="00503AB2" w:rsidRPr="003F278C" w:rsidTr="009D0BA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RMK</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RANCANGAN MALAYSIA</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Rancangan Malaysia merupakan tempoh pelaksanaan program/projek pembangunan Kerajaan Malaysia yang dirancang untuk dilaksanakan dalam masa lima tahun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RO</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i/>
                <w:iCs/>
                <w:color w:val="000000"/>
                <w:sz w:val="24"/>
                <w:szCs w:val="24"/>
              </w:rPr>
            </w:pPr>
            <w:r w:rsidRPr="003F278C">
              <w:rPr>
                <w:rFonts w:ascii="Arial" w:eastAsia="Times New Roman" w:hAnsi="Arial" w:cs="Arial"/>
                <w:i/>
                <w:iCs/>
                <w:color w:val="000000"/>
                <w:sz w:val="24"/>
                <w:szCs w:val="24"/>
              </w:rPr>
              <w:t>RECEIVE ORDER</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Pesanan Tempatan yang dikeluarkan melalui pembelian terus untuk perolehan bekalan</w:t>
            </w:r>
          </w:p>
        </w:tc>
      </w:tr>
      <w:tr w:rsidR="00503AB2" w:rsidRPr="003F278C" w:rsidTr="009D0BAC">
        <w:trPr>
          <w:trHeight w:val="37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RP</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i/>
                <w:iCs/>
                <w:color w:val="000000"/>
                <w:sz w:val="24"/>
                <w:szCs w:val="24"/>
              </w:rPr>
            </w:pPr>
            <w:r w:rsidRPr="003F278C">
              <w:rPr>
                <w:rFonts w:ascii="Arial" w:eastAsia="Times New Roman" w:hAnsi="Arial" w:cs="Arial"/>
                <w:i/>
                <w:iCs/>
                <w:color w:val="000000"/>
                <w:sz w:val="24"/>
                <w:szCs w:val="24"/>
              </w:rPr>
              <w:t>ROLLING PLAN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Pusingan perancangan dan pelaksanaan program dan projek dibuat setiap dua tahun dan dikemaskini setiap tahun bagi memastikan program dan projek dapat dilaksana secara berterusan di antara Rancangan Malaysia semasa ke Rancangan Malaysia yang baru</w:t>
            </w:r>
          </w:p>
        </w:tc>
      </w:tr>
      <w:tr w:rsidR="00503AB2" w:rsidRPr="003F278C" w:rsidTr="009D0BA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SDC</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SESI </w:t>
            </w:r>
            <w:r w:rsidRPr="003F278C">
              <w:rPr>
                <w:rFonts w:ascii="Arial" w:eastAsia="Times New Roman" w:hAnsi="Arial" w:cs="Arial"/>
                <w:i/>
                <w:iCs/>
                <w:color w:val="000000"/>
                <w:sz w:val="24"/>
                <w:szCs w:val="24"/>
              </w:rPr>
              <w:t>DATA CLEANING</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 xml:space="preserve">Sesi pengemaskinian  maklumat dan status projek-projek pembangunan tahun lepas di dalam Sistem SPP II sebelum bermula </w:t>
            </w:r>
            <w:r w:rsidRPr="003F278C">
              <w:rPr>
                <w:rFonts w:ascii="Arial" w:eastAsia="Times New Roman" w:hAnsi="Arial" w:cs="Arial"/>
                <w:i/>
                <w:iCs/>
                <w:color w:val="000000"/>
                <w:sz w:val="24"/>
                <w:szCs w:val="24"/>
              </w:rPr>
              <w:t>Rolling Plan</w:t>
            </w:r>
            <w:r w:rsidR="008B5825">
              <w:rPr>
                <w:rFonts w:ascii="Arial" w:eastAsia="Times New Roman" w:hAnsi="Arial" w:cs="Arial"/>
                <w:color w:val="000000"/>
                <w:sz w:val="24"/>
                <w:szCs w:val="24"/>
              </w:rPr>
              <w:t xml:space="preserve"> yang baru</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SGA</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SIJIL GAJI AKHIR</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Surat menyatakan gaji terakhir pegawai</w:t>
            </w:r>
          </w:p>
        </w:tc>
      </w:tr>
      <w:tr w:rsidR="00503AB2" w:rsidRPr="003F278C" w:rsidTr="009D0BAC">
        <w:trPr>
          <w:trHeight w:val="24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SKOP</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SKOP PROJEK</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Skop projek hendaklah memenuhi sasaran objektif. Bagi projek bangunan, ia melibatkan pengenalpastian tapak projek yang sesuai, bilangan pengguna-akhir/pekerja, dan kawasan untuk menempatkan mereka dan juga alat/jentera. Bagi projek infrastruktur seperti jalan, pelabuhan, lapangan terbang, bekalan air, jambatan dan sebagainya, skop projek melibatkan jarak, jenis, spesifikasi, bilangan dan kapasiti projek, dan sebagainya</w:t>
            </w:r>
          </w:p>
        </w:tc>
      </w:tr>
      <w:tr w:rsidR="00503AB2" w:rsidRPr="003F278C" w:rsidTr="009D0BA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nil"/>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SLG</w:t>
            </w:r>
          </w:p>
        </w:tc>
        <w:tc>
          <w:tcPr>
            <w:tcW w:w="3330" w:type="dxa"/>
            <w:tcBorders>
              <w:top w:val="nil"/>
              <w:left w:val="nil"/>
              <w:bottom w:val="nil"/>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SILING</w:t>
            </w:r>
          </w:p>
        </w:tc>
        <w:tc>
          <w:tcPr>
            <w:tcW w:w="5220" w:type="dxa"/>
            <w:tcBorders>
              <w:top w:val="nil"/>
              <w:left w:val="nil"/>
              <w:bottom w:val="nil"/>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Siling ialah peruntukan kewangan yang diluluskan bagi melaksanakan program dan projek pembangunan yang diagihkan mengikut bidang keutamaan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SO</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i/>
                <w:iCs/>
                <w:color w:val="000000"/>
                <w:sz w:val="24"/>
                <w:szCs w:val="24"/>
              </w:rPr>
            </w:pPr>
            <w:r w:rsidRPr="003F278C">
              <w:rPr>
                <w:rFonts w:ascii="Arial" w:eastAsia="Times New Roman" w:hAnsi="Arial" w:cs="Arial"/>
                <w:i/>
                <w:iCs/>
                <w:color w:val="000000"/>
                <w:sz w:val="24"/>
                <w:szCs w:val="24"/>
              </w:rPr>
              <w:t>SERVICE ORDER</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Pesanan Tempatan yang dikeluarkan melalui pembelian terus untuk perolehan perkhidmatan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SPP II</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SISTEM PEMANTAUAN PROJEK II</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Sistem pemantauan pelaksanaan projek-projek pembangunan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120" w:after="12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SRLN</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120" w:after="12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SEWA RUMAH LUAR NEGERI</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120" w:after="12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Rumah yang diduduki oleh pegawai yang berkhidmat diluar negeri</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SS</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SUDAH SIAP</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Projek yang status pelaksanaannya telah siap</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SST</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SURAT SETUJU TERIMA</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Surat yang dihantar kepada pembida  yang berjaya dalam sesuatu sebutharga/tender</w:t>
            </w:r>
          </w:p>
        </w:tc>
      </w:tr>
      <w:tr w:rsidR="00503AB2" w:rsidRPr="003F278C" w:rsidTr="009D0BAC">
        <w:trPr>
          <w:trHeight w:val="14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VML</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MAKMAL PENGURUSAN NILAI</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Pengurusan Nilai bertujuan untuk mengenal pasti, menyediakan pilihan dan mengeluarkan komponen dan kos yang tidak menyumbang kepada nilai perkhidmatan, sistem</w:t>
            </w:r>
            <w:r w:rsidRPr="003F278C">
              <w:rPr>
                <w:rFonts w:ascii="Arial" w:eastAsia="Times New Roman" w:hAnsi="Arial" w:cs="Arial"/>
                <w:color w:val="000000"/>
                <w:sz w:val="24"/>
                <w:szCs w:val="24"/>
              </w:rPr>
              <w:br/>
              <w:t>dan projek tanpa menjejaskan objektif dan fungsi yang ditetapkan</w:t>
            </w:r>
          </w:p>
        </w:tc>
      </w:tr>
      <w:tr w:rsidR="00503AB2" w:rsidRPr="003F278C" w:rsidTr="009D0BAC">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WA</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WARAN AM</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Waran yang dikeluarkan oleh Perbendaharaan bagi tujuan anggaran perbelanjaan tahunan yang diluluskan</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WK</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WARAN KECIL</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Waran yang dikeluarkan kepada PTJ atau Pusat Kos</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WP</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WARAN PERUNTUKAN</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Waran yang diperuntukan untuk tujuan perbelanjaan</w:t>
            </w:r>
          </w:p>
        </w:tc>
      </w:tr>
      <w:tr w:rsidR="00503AB2" w:rsidRPr="003F278C" w:rsidTr="009D0BAC">
        <w:trPr>
          <w:trHeight w:val="9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WS</w:t>
            </w:r>
          </w:p>
        </w:tc>
        <w:tc>
          <w:tcPr>
            <w:tcW w:w="333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WARAN SEKATAN</w:t>
            </w:r>
          </w:p>
        </w:tc>
        <w:tc>
          <w:tcPr>
            <w:tcW w:w="5220" w:type="dxa"/>
            <w:tcBorders>
              <w:top w:val="nil"/>
              <w:left w:val="nil"/>
              <w:bottom w:val="single" w:sz="4" w:space="0" w:color="auto"/>
              <w:right w:val="single" w:sz="4" w:space="0" w:color="auto"/>
            </w:tcBorders>
            <w:shd w:val="clear" w:color="auto" w:fill="auto"/>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Permohonan bagi memulangkan siling atau peruntukan yang diluluskan kepada projek-projek bagi tahun semasa yang tidak dapat dibelanjakan kepada MOF</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WTB</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WARAN TARIK BALIK</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Waran yang dikeluarkan untuk menarik balik peruntukan</w:t>
            </w:r>
          </w:p>
        </w:tc>
      </w:tr>
      <w:tr w:rsidR="00503AB2" w:rsidRPr="00DB11E6"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DB11E6" w:rsidRDefault="00C829DD" w:rsidP="00E63459">
            <w:pPr>
              <w:spacing w:before="80" w:after="80" w:line="240" w:lineRule="auto"/>
              <w:rPr>
                <w:rFonts w:ascii="Arial" w:eastAsia="Times New Roman" w:hAnsi="Arial" w:cs="Arial"/>
                <w:color w:val="000000"/>
                <w:sz w:val="24"/>
                <w:szCs w:val="24"/>
              </w:rPr>
            </w:pPr>
            <w:r>
              <w:rPr>
                <w:rFonts w:ascii="Arial" w:eastAsia="Times New Roman" w:hAnsi="Arial" w:cs="Arial"/>
                <w:color w:val="000000"/>
                <w:sz w:val="24"/>
                <w:szCs w:val="24"/>
              </w:rPr>
              <w: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C829DD" w:rsidRDefault="00503AB2" w:rsidP="00E63459">
            <w:pPr>
              <w:spacing w:before="80" w:after="80" w:line="240" w:lineRule="auto"/>
              <w:rPr>
                <w:rFonts w:ascii="Arial" w:eastAsia="Times New Roman" w:hAnsi="Arial" w:cs="Arial"/>
                <w:i/>
                <w:color w:val="000000"/>
                <w:sz w:val="24"/>
                <w:szCs w:val="24"/>
              </w:rPr>
            </w:pPr>
            <w:r w:rsidRPr="00C829DD">
              <w:rPr>
                <w:rFonts w:ascii="Arial" w:eastAsia="Times New Roman" w:hAnsi="Arial" w:cs="Arial"/>
                <w:i/>
                <w:color w:val="000000"/>
                <w:sz w:val="24"/>
                <w:szCs w:val="24"/>
              </w:rPr>
              <w:t>One-Off</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503AB2" w:rsidRDefault="00503AB2" w:rsidP="00C829DD">
            <w:pPr>
              <w:spacing w:before="80" w:after="80" w:line="240" w:lineRule="auto"/>
              <w:jc w:val="both"/>
              <w:rPr>
                <w:rFonts w:ascii="Arial" w:eastAsia="Times New Roman" w:hAnsi="Arial" w:cs="Arial"/>
                <w:color w:val="000000"/>
                <w:sz w:val="24"/>
                <w:szCs w:val="24"/>
              </w:rPr>
            </w:pPr>
            <w:r w:rsidRPr="00DB11E6">
              <w:rPr>
                <w:rFonts w:ascii="Arial" w:eastAsia="Times New Roman" w:hAnsi="Arial" w:cs="Arial"/>
                <w:color w:val="000000"/>
                <w:sz w:val="24"/>
                <w:szCs w:val="24"/>
              </w:rPr>
              <w:t xml:space="preserve">Sesuatu perbelanjaan yang luar biasa, tidak dapat dielakkan dan merupakan perbelanjaan yang bukan berulang. Hanya </w:t>
            </w:r>
            <w:r w:rsidRPr="00C829DD">
              <w:rPr>
                <w:rFonts w:ascii="Arial" w:eastAsia="Times New Roman" w:hAnsi="Arial" w:cs="Arial"/>
                <w:i/>
                <w:color w:val="000000"/>
                <w:sz w:val="24"/>
                <w:szCs w:val="24"/>
              </w:rPr>
              <w:t>One-Off</w:t>
            </w:r>
            <w:r w:rsidRPr="00DB11E6">
              <w:rPr>
                <w:rFonts w:ascii="Arial" w:eastAsia="Times New Roman" w:hAnsi="Arial" w:cs="Arial"/>
                <w:color w:val="000000"/>
                <w:sz w:val="24"/>
                <w:szCs w:val="24"/>
              </w:rPr>
              <w:t xml:space="preserve">yang melampaui </w:t>
            </w:r>
            <w:r w:rsidRPr="00C829DD">
              <w:rPr>
                <w:rFonts w:ascii="Arial" w:eastAsia="Times New Roman" w:hAnsi="Arial" w:cs="Arial"/>
                <w:i/>
                <w:color w:val="000000"/>
                <w:sz w:val="24"/>
                <w:szCs w:val="24"/>
              </w:rPr>
              <w:t>threshold</w:t>
            </w:r>
            <w:r w:rsidR="00C829DD">
              <w:rPr>
                <w:rFonts w:ascii="Arial" w:eastAsia="Times New Roman" w:hAnsi="Arial" w:cs="Arial"/>
                <w:color w:val="000000"/>
                <w:sz w:val="24"/>
                <w:szCs w:val="24"/>
              </w:rPr>
              <w:t>akan diberi pertimbangan</w:t>
            </w:r>
          </w:p>
        </w:tc>
      </w:tr>
      <w:tr w:rsidR="00503AB2" w:rsidRPr="00DB11E6"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DB11E6" w:rsidRDefault="00C829DD" w:rsidP="00E63459">
            <w:pPr>
              <w:spacing w:before="80" w:after="80" w:line="240" w:lineRule="auto"/>
              <w:rPr>
                <w:rFonts w:ascii="Arial" w:eastAsia="Times New Roman" w:hAnsi="Arial" w:cs="Arial"/>
                <w:color w:val="000000"/>
                <w:sz w:val="24"/>
                <w:szCs w:val="24"/>
              </w:rPr>
            </w:pPr>
            <w:r>
              <w:rPr>
                <w:rFonts w:ascii="Arial" w:eastAsia="Times New Roman" w:hAnsi="Arial" w:cs="Arial"/>
                <w:color w:val="000000"/>
                <w:sz w:val="24"/>
                <w:szCs w:val="24"/>
              </w:rPr>
              <w: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C829DD" w:rsidRDefault="00503AB2" w:rsidP="00E63459">
            <w:pPr>
              <w:spacing w:before="80" w:after="80" w:line="240" w:lineRule="auto"/>
              <w:rPr>
                <w:rFonts w:ascii="Arial" w:eastAsia="Times New Roman" w:hAnsi="Arial" w:cs="Arial"/>
                <w:i/>
                <w:color w:val="000000"/>
                <w:sz w:val="24"/>
                <w:szCs w:val="24"/>
              </w:rPr>
            </w:pPr>
            <w:r w:rsidRPr="00C829DD">
              <w:rPr>
                <w:rFonts w:ascii="Arial" w:eastAsia="Times New Roman" w:hAnsi="Arial" w:cs="Arial"/>
                <w:i/>
                <w:color w:val="000000"/>
                <w:sz w:val="24"/>
                <w:szCs w:val="24"/>
              </w:rPr>
              <w:t>Threshold</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DB11E6" w:rsidRDefault="00503AB2" w:rsidP="00C829DD">
            <w:pPr>
              <w:spacing w:before="80" w:after="80" w:line="240" w:lineRule="auto"/>
              <w:jc w:val="both"/>
              <w:rPr>
                <w:rFonts w:ascii="Arial" w:eastAsia="Times New Roman" w:hAnsi="Arial" w:cs="Arial"/>
                <w:color w:val="000000"/>
                <w:sz w:val="24"/>
                <w:szCs w:val="24"/>
              </w:rPr>
            </w:pPr>
            <w:r w:rsidRPr="00DB11E6">
              <w:rPr>
                <w:rFonts w:ascii="Arial" w:eastAsia="Times New Roman" w:hAnsi="Arial" w:cs="Arial"/>
                <w:color w:val="000000"/>
                <w:sz w:val="24"/>
                <w:szCs w:val="24"/>
              </w:rPr>
              <w:t xml:space="preserve">Sesuatu nilai yang telah ditentukan bagi sesuatu agensi yang mana mesti dilampaui sebelum sesuatu cadangan </w:t>
            </w:r>
            <w:r w:rsidRPr="00C829DD">
              <w:rPr>
                <w:rFonts w:ascii="Arial" w:eastAsia="Times New Roman" w:hAnsi="Arial" w:cs="Arial"/>
                <w:i/>
                <w:color w:val="000000"/>
                <w:sz w:val="24"/>
                <w:szCs w:val="24"/>
              </w:rPr>
              <w:t>One-Off</w:t>
            </w:r>
            <w:r w:rsidRPr="00DB11E6">
              <w:rPr>
                <w:rFonts w:ascii="Arial" w:eastAsia="Times New Roman" w:hAnsi="Arial" w:cs="Arial"/>
                <w:color w:val="000000"/>
                <w:sz w:val="24"/>
                <w:szCs w:val="24"/>
              </w:rPr>
              <w:t xml:space="preserve">atau Dasar Baru boleh dipertimbangkan oleh Jawatankuasa Belanjawan. Bagi program baru atau </w:t>
            </w:r>
            <w:r w:rsidRPr="00C829DD">
              <w:rPr>
                <w:rFonts w:ascii="Arial" w:eastAsia="Times New Roman" w:hAnsi="Arial" w:cs="Arial"/>
                <w:i/>
                <w:color w:val="000000"/>
                <w:sz w:val="24"/>
                <w:szCs w:val="24"/>
              </w:rPr>
              <w:t>One-Off</w:t>
            </w:r>
            <w:r w:rsidRPr="00DB11E6">
              <w:rPr>
                <w:rFonts w:ascii="Arial" w:eastAsia="Times New Roman" w:hAnsi="Arial" w:cs="Arial"/>
                <w:color w:val="000000"/>
                <w:sz w:val="24"/>
                <w:szCs w:val="24"/>
              </w:rPr>
              <w:t xml:space="preserve">yang nilainya melampaui nilai </w:t>
            </w:r>
            <w:r w:rsidRPr="00503AB2">
              <w:rPr>
                <w:rFonts w:ascii="Arial" w:eastAsia="Times New Roman" w:hAnsi="Arial" w:cs="Arial"/>
                <w:color w:val="000000"/>
                <w:sz w:val="24"/>
                <w:szCs w:val="24"/>
              </w:rPr>
              <w:t xml:space="preserve">threshold </w:t>
            </w:r>
            <w:r w:rsidRPr="00DB11E6">
              <w:rPr>
                <w:rFonts w:ascii="Arial" w:eastAsia="Times New Roman" w:hAnsi="Arial" w:cs="Arial"/>
                <w:color w:val="000000"/>
                <w:sz w:val="24"/>
                <w:szCs w:val="24"/>
              </w:rPr>
              <w:t xml:space="preserve">peruntukan tambahan akan hanya diberi setakat nilai yang melebihi </w:t>
            </w:r>
            <w:r w:rsidRPr="00C829DD">
              <w:rPr>
                <w:rFonts w:ascii="Arial" w:eastAsia="Times New Roman" w:hAnsi="Arial" w:cs="Arial"/>
                <w:i/>
                <w:color w:val="000000"/>
                <w:sz w:val="24"/>
                <w:szCs w:val="24"/>
              </w:rPr>
              <w:t xml:space="preserve">threshold </w:t>
            </w:r>
            <w:r w:rsidR="00C829DD">
              <w:rPr>
                <w:rFonts w:ascii="Arial" w:eastAsia="Times New Roman" w:hAnsi="Arial" w:cs="Arial"/>
                <w:color w:val="000000"/>
                <w:sz w:val="24"/>
                <w:szCs w:val="24"/>
              </w:rPr>
              <w:t>agensi berkenaan</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503AB2" w:rsidRDefault="00503AB2" w:rsidP="00E63459">
            <w:pPr>
              <w:spacing w:before="80" w:after="80" w:line="240" w:lineRule="auto"/>
              <w:rPr>
                <w:rFonts w:ascii="Arial" w:eastAsia="Times New Roman" w:hAnsi="Arial" w:cs="Arial"/>
                <w:color w:val="000000"/>
                <w:sz w:val="24"/>
                <w:szCs w:val="24"/>
              </w:rPr>
            </w:pPr>
            <w:r w:rsidRPr="00503AB2">
              <w:rPr>
                <w:rFonts w:ascii="Arial" w:eastAsia="Times New Roman" w:hAnsi="Arial" w:cs="Arial"/>
                <w:color w:val="000000"/>
                <w:sz w:val="24"/>
                <w:szCs w:val="24"/>
              </w:rPr>
              <w: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PEROLEHAN</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Kaedah bagi memperoleh barangan atau perkhidmatan yang diperlukan oleh organisasi bagi menghasilkan output</w:t>
            </w:r>
          </w:p>
          <w:p w:rsidR="002E6687" w:rsidRPr="003F278C" w:rsidRDefault="002E6687" w:rsidP="00E63459">
            <w:pPr>
              <w:spacing w:before="80" w:after="80" w:line="240" w:lineRule="auto"/>
              <w:jc w:val="both"/>
              <w:rPr>
                <w:rFonts w:ascii="Arial" w:eastAsia="Times New Roman" w:hAnsi="Arial" w:cs="Arial"/>
                <w:color w:val="000000"/>
                <w:sz w:val="24"/>
                <w:szCs w:val="24"/>
              </w:rPr>
            </w:pP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503AB2" w:rsidRDefault="00503AB2" w:rsidP="00E63459">
            <w:pPr>
              <w:spacing w:before="80" w:after="80" w:line="240" w:lineRule="auto"/>
              <w:rPr>
                <w:rFonts w:ascii="Arial" w:eastAsia="Times New Roman" w:hAnsi="Arial" w:cs="Arial"/>
                <w:color w:val="000000"/>
                <w:sz w:val="24"/>
                <w:szCs w:val="24"/>
              </w:rPr>
            </w:pPr>
            <w:r w:rsidRPr="00503AB2">
              <w:rPr>
                <w:rFonts w:ascii="Arial" w:eastAsia="Times New Roman" w:hAnsi="Arial" w:cs="Arial"/>
                <w:color w:val="000000"/>
                <w:sz w:val="24"/>
                <w:szCs w:val="24"/>
              </w:rPr>
              <w: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TENDER</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Perolehan yang nilainya melebihi RM500,000.00 setahun bagi satu jenis item atau kelas jenis item</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503AB2" w:rsidRDefault="00503AB2" w:rsidP="00E63459">
            <w:pPr>
              <w:spacing w:before="80" w:after="80" w:line="240" w:lineRule="auto"/>
              <w:rPr>
                <w:rFonts w:ascii="Arial" w:eastAsia="Times New Roman" w:hAnsi="Arial" w:cs="Arial"/>
                <w:color w:val="000000"/>
                <w:sz w:val="24"/>
                <w:szCs w:val="24"/>
              </w:rPr>
            </w:pPr>
            <w:r w:rsidRPr="00503AB2">
              <w:rPr>
                <w:rFonts w:ascii="Arial" w:eastAsia="Times New Roman" w:hAnsi="Arial" w:cs="Arial"/>
                <w:color w:val="000000"/>
                <w:sz w:val="24"/>
                <w:szCs w:val="24"/>
              </w:rPr>
              <w: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SEBUTHARGA</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Perolehan yang melibatkan jumlah perbelanjaan tahunan melebihi RM 50,000.00 bagi bekalan/perkhidmatan dan RM20,000 bagi kerja tetapi tidak melebihi RM 500,000.00 bagi satu jenis item atau kelas jenis item</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503AB2" w:rsidRDefault="00503AB2" w:rsidP="00E63459">
            <w:pPr>
              <w:spacing w:before="80" w:after="80" w:line="240" w:lineRule="auto"/>
              <w:rPr>
                <w:rFonts w:ascii="Arial" w:eastAsia="Times New Roman" w:hAnsi="Arial" w:cs="Arial"/>
                <w:color w:val="000000"/>
                <w:sz w:val="24"/>
                <w:szCs w:val="24"/>
              </w:rPr>
            </w:pPr>
            <w:r w:rsidRPr="00503AB2">
              <w:rPr>
                <w:rFonts w:ascii="Arial" w:eastAsia="Times New Roman" w:hAnsi="Arial" w:cs="Arial"/>
                <w:color w:val="000000"/>
                <w:sz w:val="24"/>
                <w:szCs w:val="24"/>
              </w:rPr>
              <w: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EBIDDING</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Kaedah yang digunakan bagi perolehan yang tidak terlalu subjektif dari segi penilaian teknikal dan cadangan teknikal yang ditawarkan oleh pembida adalah hampir sama. Pembida berjaya ditentukan melalui satu proses bidaan harga secara atas talian</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503AB2" w:rsidRDefault="00503AB2" w:rsidP="00E63459">
            <w:pPr>
              <w:spacing w:before="80" w:after="80" w:line="240" w:lineRule="auto"/>
              <w:rPr>
                <w:rFonts w:ascii="Arial" w:eastAsia="Times New Roman" w:hAnsi="Arial" w:cs="Arial"/>
                <w:color w:val="000000"/>
                <w:sz w:val="24"/>
                <w:szCs w:val="24"/>
              </w:rPr>
            </w:pPr>
            <w:r w:rsidRPr="00503AB2">
              <w:rPr>
                <w:rFonts w:ascii="Arial" w:eastAsia="Times New Roman" w:hAnsi="Arial" w:cs="Arial"/>
                <w:color w:val="000000"/>
                <w:sz w:val="24"/>
                <w:szCs w:val="24"/>
              </w:rPr>
              <w: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PEMBELIAN TERUS</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Perolehan yang melibatkan jumlah perbelanjaan tahunan tidak melebihi RM50,000.00 bagi bekalan/ perkhidmatan dan RM20,000 bagi kerja setahun bagi tiap-tiap item atau kelas jenis item</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503AB2" w:rsidRDefault="00503AB2" w:rsidP="00E63459">
            <w:pPr>
              <w:spacing w:before="80" w:after="80" w:line="240" w:lineRule="auto"/>
              <w:rPr>
                <w:rFonts w:ascii="Arial" w:eastAsia="Times New Roman" w:hAnsi="Arial" w:cs="Arial"/>
                <w:color w:val="000000"/>
                <w:sz w:val="24"/>
                <w:szCs w:val="24"/>
              </w:rPr>
            </w:pPr>
            <w:r w:rsidRPr="00503AB2">
              <w:rPr>
                <w:rFonts w:ascii="Arial" w:eastAsia="Times New Roman" w:hAnsi="Arial" w:cs="Arial"/>
                <w:color w:val="000000"/>
                <w:sz w:val="24"/>
                <w:szCs w:val="24"/>
              </w:rPr>
              <w: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INDEN</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Borang tempahan perolehan</w:t>
            </w:r>
          </w:p>
        </w:tc>
      </w:tr>
      <w:tr w:rsidR="00503AB2" w:rsidRPr="003F278C" w:rsidTr="009D0BAC">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503AB2" w:rsidRPr="009D0BAC" w:rsidRDefault="00503AB2" w:rsidP="009D0BAC">
            <w:pPr>
              <w:pStyle w:val="ListParagraph"/>
              <w:numPr>
                <w:ilvl w:val="0"/>
                <w:numId w:val="3"/>
              </w:numPr>
              <w:tabs>
                <w:tab w:val="left" w:pos="327"/>
              </w:tabs>
              <w:spacing w:before="80" w:after="80" w:line="240" w:lineRule="auto"/>
              <w:rPr>
                <w:rFonts w:ascii="Arial" w:eastAsia="Times New Roman" w:hAnsi="Arial" w:cs="Arial"/>
                <w:color w:val="000000"/>
                <w:sz w:val="24"/>
                <w:szCs w:val="24"/>
              </w:rPr>
            </w:pPr>
          </w:p>
        </w:tc>
        <w:tc>
          <w:tcPr>
            <w:tcW w:w="1710" w:type="dxa"/>
            <w:tcBorders>
              <w:top w:val="nil"/>
              <w:left w:val="nil"/>
              <w:bottom w:val="single" w:sz="4" w:space="0" w:color="auto"/>
              <w:right w:val="single" w:sz="4" w:space="0" w:color="auto"/>
            </w:tcBorders>
            <w:shd w:val="clear" w:color="auto" w:fill="auto"/>
            <w:noWrap/>
            <w:vAlign w:val="center"/>
            <w:hideMark/>
          </w:tcPr>
          <w:p w:rsidR="00503AB2" w:rsidRPr="00503AB2" w:rsidRDefault="00503AB2" w:rsidP="00E63459">
            <w:pPr>
              <w:spacing w:before="80" w:after="80" w:line="240" w:lineRule="auto"/>
              <w:rPr>
                <w:rFonts w:ascii="Arial" w:eastAsia="Times New Roman" w:hAnsi="Arial" w:cs="Arial"/>
                <w:color w:val="000000"/>
                <w:sz w:val="24"/>
                <w:szCs w:val="24"/>
              </w:rPr>
            </w:pPr>
            <w:r w:rsidRPr="00503AB2">
              <w:rPr>
                <w:rFonts w:ascii="Arial" w:eastAsia="Times New Roman" w:hAnsi="Arial" w:cs="Arial"/>
                <w:color w:val="000000"/>
                <w:sz w:val="24"/>
                <w:szCs w:val="24"/>
              </w:rPr>
              <w:t>-</w:t>
            </w:r>
          </w:p>
        </w:tc>
        <w:tc>
          <w:tcPr>
            <w:tcW w:w="333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rPr>
                <w:rFonts w:ascii="Arial" w:eastAsia="Times New Roman" w:hAnsi="Arial" w:cs="Arial"/>
                <w:color w:val="000000"/>
                <w:sz w:val="24"/>
                <w:szCs w:val="24"/>
              </w:rPr>
            </w:pPr>
            <w:r w:rsidRPr="003F278C">
              <w:rPr>
                <w:rFonts w:ascii="Arial" w:eastAsia="Times New Roman" w:hAnsi="Arial" w:cs="Arial"/>
                <w:color w:val="000000"/>
                <w:sz w:val="24"/>
                <w:szCs w:val="24"/>
              </w:rPr>
              <w:t>JAWATANKUASA PEMBUKA TENDER / SEBUTHARGA</w:t>
            </w:r>
          </w:p>
        </w:tc>
        <w:tc>
          <w:tcPr>
            <w:tcW w:w="5220" w:type="dxa"/>
            <w:tcBorders>
              <w:top w:val="nil"/>
              <w:left w:val="nil"/>
              <w:bottom w:val="single" w:sz="4" w:space="0" w:color="auto"/>
              <w:right w:val="single" w:sz="4" w:space="0" w:color="auto"/>
            </w:tcBorders>
            <w:shd w:val="clear" w:color="auto" w:fill="auto"/>
            <w:noWrap/>
            <w:vAlign w:val="center"/>
            <w:hideMark/>
          </w:tcPr>
          <w:p w:rsidR="00503AB2" w:rsidRPr="003F278C" w:rsidRDefault="00503AB2" w:rsidP="00E63459">
            <w:pPr>
              <w:spacing w:before="80" w:after="80" w:line="240" w:lineRule="auto"/>
              <w:jc w:val="both"/>
              <w:rPr>
                <w:rFonts w:ascii="Arial" w:eastAsia="Times New Roman" w:hAnsi="Arial" w:cs="Arial"/>
                <w:color w:val="000000"/>
                <w:sz w:val="24"/>
                <w:szCs w:val="24"/>
              </w:rPr>
            </w:pPr>
            <w:r w:rsidRPr="003F278C">
              <w:rPr>
                <w:rFonts w:ascii="Arial" w:eastAsia="Times New Roman" w:hAnsi="Arial" w:cs="Arial"/>
                <w:color w:val="000000"/>
                <w:sz w:val="24"/>
                <w:szCs w:val="24"/>
              </w:rPr>
              <w:t>Jawatankuasa yang dilantik oleh Pegawai Pengawal untuk membuka peti tawaran tender/sebut harga. Dianggotai sekurang-kurangnya oleh dua (2) orang pegawai, di mana seorang daripadanya hendaklah terdiri daripada pegawai Kumpulan Pengurusan dan Profesional atau setaraf</w:t>
            </w:r>
          </w:p>
        </w:tc>
      </w:tr>
    </w:tbl>
    <w:p w:rsidR="003F278C" w:rsidRDefault="003F278C" w:rsidP="003F278C"/>
    <w:p w:rsidR="001B6E31" w:rsidRDefault="001B6E31" w:rsidP="001B6E31">
      <w:pPr>
        <w:jc w:val="right"/>
        <w:rPr>
          <w:rFonts w:ascii="Arial" w:hAnsi="Arial" w:cs="Arial"/>
          <w:sz w:val="24"/>
          <w:szCs w:val="24"/>
        </w:rPr>
      </w:pPr>
    </w:p>
    <w:p w:rsidR="001B6E31" w:rsidRDefault="001B6E31" w:rsidP="001B6E31">
      <w:pPr>
        <w:jc w:val="right"/>
        <w:rPr>
          <w:rFonts w:ascii="Arial" w:hAnsi="Arial" w:cs="Arial"/>
          <w:sz w:val="24"/>
          <w:szCs w:val="24"/>
        </w:rPr>
      </w:pPr>
    </w:p>
    <w:p w:rsidR="00AC4240" w:rsidRDefault="00AC4240" w:rsidP="001B6E31">
      <w:pPr>
        <w:jc w:val="right"/>
        <w:rPr>
          <w:rFonts w:ascii="Arial" w:hAnsi="Arial" w:cs="Arial"/>
          <w:sz w:val="24"/>
          <w:szCs w:val="24"/>
        </w:rPr>
      </w:pPr>
    </w:p>
    <w:p w:rsidR="00AC4240" w:rsidRDefault="00AC4240" w:rsidP="001B6E31">
      <w:pPr>
        <w:jc w:val="right"/>
        <w:rPr>
          <w:rFonts w:ascii="Arial" w:hAnsi="Arial" w:cs="Arial"/>
          <w:sz w:val="24"/>
          <w:szCs w:val="24"/>
        </w:rPr>
      </w:pPr>
    </w:p>
    <w:p w:rsidR="00AC4240" w:rsidRDefault="00AC4240" w:rsidP="001B6E31">
      <w:pPr>
        <w:jc w:val="right"/>
        <w:rPr>
          <w:rFonts w:ascii="Arial" w:hAnsi="Arial" w:cs="Arial"/>
          <w:sz w:val="24"/>
          <w:szCs w:val="24"/>
        </w:rPr>
      </w:pPr>
    </w:p>
    <w:p w:rsidR="00AC4240" w:rsidRDefault="00AC4240" w:rsidP="001B6E31">
      <w:pPr>
        <w:jc w:val="right"/>
        <w:rPr>
          <w:rFonts w:ascii="Arial" w:hAnsi="Arial" w:cs="Arial"/>
          <w:sz w:val="24"/>
          <w:szCs w:val="24"/>
        </w:rPr>
      </w:pPr>
    </w:p>
    <w:p w:rsidR="00AC4240" w:rsidRDefault="00AC4240" w:rsidP="001B6E31">
      <w:pPr>
        <w:jc w:val="right"/>
        <w:rPr>
          <w:rFonts w:ascii="Arial" w:hAnsi="Arial" w:cs="Arial"/>
          <w:sz w:val="24"/>
          <w:szCs w:val="24"/>
        </w:rPr>
      </w:pPr>
    </w:p>
    <w:p w:rsidR="00AC4240" w:rsidRDefault="00AC4240" w:rsidP="001B6E31">
      <w:pPr>
        <w:jc w:val="right"/>
        <w:rPr>
          <w:rFonts w:ascii="Arial" w:hAnsi="Arial" w:cs="Arial"/>
          <w:sz w:val="24"/>
          <w:szCs w:val="24"/>
        </w:rPr>
      </w:pPr>
    </w:p>
    <w:p w:rsidR="00AC4240" w:rsidRDefault="00AC4240" w:rsidP="00AC4240">
      <w:pPr>
        <w:jc w:val="center"/>
        <w:rPr>
          <w:rFonts w:ascii="Arial" w:hAnsi="Arial" w:cs="Arial"/>
          <w:b/>
          <w:sz w:val="24"/>
          <w:szCs w:val="24"/>
        </w:rPr>
      </w:pPr>
      <w:r w:rsidRPr="009A0772">
        <w:rPr>
          <w:rFonts w:ascii="Arial" w:hAnsi="Arial" w:cs="Arial"/>
          <w:b/>
          <w:sz w:val="24"/>
          <w:szCs w:val="24"/>
        </w:rPr>
        <w:t>KOD-KOD RUJUKAN PERBELANJAAN</w:t>
      </w:r>
    </w:p>
    <w:tbl>
      <w:tblPr>
        <w:tblStyle w:val="TableGrid"/>
        <w:tblW w:w="9918" w:type="dxa"/>
        <w:tblLayout w:type="fixed"/>
        <w:tblLook w:val="04A0" w:firstRow="1" w:lastRow="0" w:firstColumn="1" w:lastColumn="0" w:noHBand="0" w:noVBand="1"/>
      </w:tblPr>
      <w:tblGrid>
        <w:gridCol w:w="1008"/>
        <w:gridCol w:w="990"/>
        <w:gridCol w:w="1080"/>
        <w:gridCol w:w="1080"/>
        <w:gridCol w:w="5760"/>
      </w:tblGrid>
      <w:tr w:rsidR="00E430D2" w:rsidTr="006B42F0">
        <w:tc>
          <w:tcPr>
            <w:tcW w:w="1008" w:type="dxa"/>
          </w:tcPr>
          <w:p w:rsidR="00E430D2" w:rsidRDefault="00E430D2" w:rsidP="006B42F0">
            <w:pPr>
              <w:rPr>
                <w:rFonts w:ascii="Arial" w:hAnsi="Arial" w:cs="Arial"/>
                <w:b/>
                <w:sz w:val="24"/>
                <w:szCs w:val="24"/>
              </w:rPr>
            </w:pPr>
            <w:r w:rsidRPr="00702901">
              <w:rPr>
                <w:rFonts w:ascii="Arial" w:eastAsia="Times New Roman" w:hAnsi="Arial" w:cs="Arial"/>
                <w:bCs/>
                <w:color w:val="000000"/>
                <w:sz w:val="24"/>
                <w:szCs w:val="24"/>
              </w:rPr>
              <w:t>10000</w:t>
            </w:r>
          </w:p>
        </w:tc>
        <w:tc>
          <w:tcPr>
            <w:tcW w:w="8910" w:type="dxa"/>
            <w:gridSpan w:val="4"/>
          </w:tcPr>
          <w:p w:rsidR="00E430D2" w:rsidRDefault="00E430D2" w:rsidP="006B42F0">
            <w:pPr>
              <w:rPr>
                <w:rFonts w:ascii="Arial" w:hAnsi="Arial" w:cs="Arial"/>
                <w:b/>
                <w:sz w:val="24"/>
                <w:szCs w:val="24"/>
              </w:rPr>
            </w:pPr>
            <w:r w:rsidRPr="00702901">
              <w:rPr>
                <w:rFonts w:ascii="Arial" w:eastAsia="Times New Roman" w:hAnsi="Arial" w:cs="Arial"/>
                <w:bCs/>
                <w:color w:val="000000"/>
                <w:sz w:val="24"/>
                <w:szCs w:val="24"/>
              </w:rPr>
              <w:t>EMOLUMEN</w:t>
            </w:r>
          </w:p>
        </w:tc>
      </w:tr>
      <w:tr w:rsidR="00E430D2" w:rsidTr="006B42F0">
        <w:tc>
          <w:tcPr>
            <w:tcW w:w="1008" w:type="dxa"/>
          </w:tcPr>
          <w:p w:rsidR="00E430D2" w:rsidRDefault="00E430D2" w:rsidP="006B42F0">
            <w:pPr>
              <w:rPr>
                <w:rFonts w:ascii="Arial" w:hAnsi="Arial" w:cs="Arial"/>
                <w:b/>
                <w:sz w:val="24"/>
                <w:szCs w:val="24"/>
              </w:rPr>
            </w:pPr>
          </w:p>
        </w:tc>
        <w:tc>
          <w:tcPr>
            <w:tcW w:w="990" w:type="dxa"/>
          </w:tcPr>
          <w:p w:rsidR="00E430D2" w:rsidRDefault="00E430D2" w:rsidP="006B42F0">
            <w:pPr>
              <w:rPr>
                <w:rFonts w:ascii="Arial" w:hAnsi="Arial" w:cs="Arial"/>
                <w:b/>
                <w:sz w:val="24"/>
                <w:szCs w:val="24"/>
              </w:rPr>
            </w:pPr>
            <w:r w:rsidRPr="00702901">
              <w:rPr>
                <w:rFonts w:ascii="Arial" w:eastAsia="Times New Roman" w:hAnsi="Arial" w:cs="Arial"/>
                <w:bCs/>
                <w:color w:val="000000"/>
                <w:sz w:val="24"/>
                <w:szCs w:val="24"/>
              </w:rPr>
              <w:t>11000</w:t>
            </w:r>
          </w:p>
        </w:tc>
        <w:tc>
          <w:tcPr>
            <w:tcW w:w="7920" w:type="dxa"/>
            <w:gridSpan w:val="3"/>
          </w:tcPr>
          <w:p w:rsidR="00E430D2" w:rsidRDefault="00E430D2" w:rsidP="006B42F0">
            <w:pPr>
              <w:rPr>
                <w:rFonts w:ascii="Arial" w:hAnsi="Arial" w:cs="Arial"/>
                <w:b/>
                <w:sz w:val="24"/>
                <w:szCs w:val="24"/>
              </w:rPr>
            </w:pPr>
            <w:r w:rsidRPr="00702901">
              <w:rPr>
                <w:rFonts w:ascii="Arial" w:eastAsia="Times New Roman" w:hAnsi="Arial" w:cs="Arial"/>
                <w:bCs/>
                <w:color w:val="000000"/>
                <w:sz w:val="24"/>
                <w:szCs w:val="24"/>
              </w:rPr>
              <w:t>Gaji dan Upahan</w:t>
            </w:r>
          </w:p>
        </w:tc>
      </w:tr>
      <w:tr w:rsidR="00E430D2" w:rsidTr="006B42F0">
        <w:tc>
          <w:tcPr>
            <w:tcW w:w="1008" w:type="dxa"/>
          </w:tcPr>
          <w:p w:rsidR="00E430D2" w:rsidRDefault="00E430D2" w:rsidP="006B42F0">
            <w:pPr>
              <w:rPr>
                <w:rFonts w:ascii="Arial" w:hAnsi="Arial" w:cs="Arial"/>
                <w:b/>
                <w:sz w:val="24"/>
                <w:szCs w:val="24"/>
              </w:rPr>
            </w:pPr>
          </w:p>
        </w:tc>
        <w:tc>
          <w:tcPr>
            <w:tcW w:w="990" w:type="dxa"/>
          </w:tcPr>
          <w:p w:rsidR="00E430D2" w:rsidRDefault="00E430D2" w:rsidP="006B42F0">
            <w:pPr>
              <w:rPr>
                <w:rFonts w:ascii="Arial" w:hAnsi="Arial" w:cs="Arial"/>
                <w:b/>
                <w:sz w:val="24"/>
                <w:szCs w:val="24"/>
              </w:rPr>
            </w:pPr>
          </w:p>
        </w:tc>
        <w:tc>
          <w:tcPr>
            <w:tcW w:w="1080" w:type="dxa"/>
          </w:tcPr>
          <w:p w:rsidR="00E430D2" w:rsidRDefault="00E430D2" w:rsidP="006B42F0">
            <w:pPr>
              <w:rPr>
                <w:rFonts w:ascii="Arial" w:hAnsi="Arial" w:cs="Arial"/>
                <w:b/>
                <w:sz w:val="24"/>
                <w:szCs w:val="24"/>
              </w:rPr>
            </w:pPr>
            <w:r w:rsidRPr="00702901">
              <w:rPr>
                <w:rFonts w:ascii="Arial" w:eastAsia="Times New Roman" w:hAnsi="Arial" w:cs="Arial"/>
                <w:bCs/>
                <w:color w:val="000000"/>
                <w:sz w:val="24"/>
                <w:szCs w:val="24"/>
              </w:rPr>
              <w:t>11100</w:t>
            </w:r>
          </w:p>
        </w:tc>
        <w:tc>
          <w:tcPr>
            <w:tcW w:w="6840" w:type="dxa"/>
            <w:gridSpan w:val="2"/>
          </w:tcPr>
          <w:p w:rsidR="00E430D2" w:rsidRPr="00702901" w:rsidRDefault="00E430D2"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Gaji Kakitangan  Awam</w:t>
            </w:r>
          </w:p>
        </w:tc>
      </w:tr>
      <w:tr w:rsidR="00C703CE" w:rsidTr="006B42F0">
        <w:tc>
          <w:tcPr>
            <w:tcW w:w="1008" w:type="dxa"/>
          </w:tcPr>
          <w:p w:rsidR="00C703CE" w:rsidRDefault="00C703CE" w:rsidP="006B42F0">
            <w:pPr>
              <w:rPr>
                <w:rFonts w:ascii="Arial" w:hAnsi="Arial" w:cs="Arial"/>
                <w:b/>
                <w:sz w:val="24"/>
                <w:szCs w:val="24"/>
              </w:rPr>
            </w:pPr>
          </w:p>
        </w:tc>
        <w:tc>
          <w:tcPr>
            <w:tcW w:w="990" w:type="dxa"/>
          </w:tcPr>
          <w:p w:rsidR="00C703CE" w:rsidRDefault="00C703CE" w:rsidP="006B42F0">
            <w:pPr>
              <w:rPr>
                <w:rFonts w:ascii="Arial" w:hAnsi="Arial" w:cs="Arial"/>
                <w:b/>
                <w:sz w:val="24"/>
                <w:szCs w:val="24"/>
              </w:rPr>
            </w:pPr>
          </w:p>
        </w:tc>
        <w:tc>
          <w:tcPr>
            <w:tcW w:w="1080" w:type="dxa"/>
          </w:tcPr>
          <w:p w:rsidR="00C703CE" w:rsidRDefault="00C703CE" w:rsidP="006B42F0">
            <w:pPr>
              <w:rPr>
                <w:rFonts w:ascii="Arial" w:hAnsi="Arial" w:cs="Arial"/>
                <w:b/>
                <w:sz w:val="24"/>
                <w:szCs w:val="24"/>
              </w:rPr>
            </w:pPr>
          </w:p>
        </w:tc>
        <w:tc>
          <w:tcPr>
            <w:tcW w:w="1080" w:type="dxa"/>
          </w:tcPr>
          <w:p w:rsidR="00C703CE" w:rsidRDefault="00C703CE" w:rsidP="006B42F0">
            <w:pPr>
              <w:rPr>
                <w:rFonts w:ascii="Arial" w:hAnsi="Arial" w:cs="Arial"/>
                <w:b/>
                <w:sz w:val="24"/>
                <w:szCs w:val="24"/>
              </w:rPr>
            </w:pPr>
            <w:r w:rsidRPr="00702901">
              <w:rPr>
                <w:rFonts w:ascii="Arial" w:eastAsia="Times New Roman" w:hAnsi="Arial" w:cs="Arial"/>
                <w:bCs/>
                <w:color w:val="000000"/>
                <w:sz w:val="24"/>
                <w:szCs w:val="24"/>
              </w:rPr>
              <w:t>11101</w:t>
            </w:r>
          </w:p>
        </w:tc>
        <w:tc>
          <w:tcPr>
            <w:tcW w:w="5760" w:type="dxa"/>
          </w:tcPr>
          <w:p w:rsidR="00C703CE" w:rsidRPr="00702901" w:rsidRDefault="00C703CE"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Gaji Biasa Kakitangan Awam</w:t>
            </w:r>
          </w:p>
        </w:tc>
      </w:tr>
      <w:tr w:rsidR="00C703CE" w:rsidTr="006B42F0">
        <w:tc>
          <w:tcPr>
            <w:tcW w:w="1008" w:type="dxa"/>
          </w:tcPr>
          <w:p w:rsidR="00C703CE" w:rsidRDefault="00C703CE" w:rsidP="006B42F0">
            <w:pPr>
              <w:rPr>
                <w:rFonts w:ascii="Arial" w:hAnsi="Arial" w:cs="Arial"/>
                <w:b/>
                <w:sz w:val="24"/>
                <w:szCs w:val="24"/>
              </w:rPr>
            </w:pPr>
          </w:p>
        </w:tc>
        <w:tc>
          <w:tcPr>
            <w:tcW w:w="990" w:type="dxa"/>
          </w:tcPr>
          <w:p w:rsidR="00C703CE" w:rsidRDefault="00C703CE" w:rsidP="006B42F0">
            <w:pPr>
              <w:rPr>
                <w:rFonts w:ascii="Arial" w:hAnsi="Arial" w:cs="Arial"/>
                <w:b/>
                <w:sz w:val="24"/>
                <w:szCs w:val="24"/>
              </w:rPr>
            </w:pPr>
          </w:p>
        </w:tc>
        <w:tc>
          <w:tcPr>
            <w:tcW w:w="1080" w:type="dxa"/>
          </w:tcPr>
          <w:p w:rsidR="00C703CE" w:rsidRDefault="00C703CE" w:rsidP="006B42F0">
            <w:pPr>
              <w:rPr>
                <w:rFonts w:ascii="Arial" w:hAnsi="Arial" w:cs="Arial"/>
                <w:b/>
                <w:sz w:val="24"/>
                <w:szCs w:val="24"/>
              </w:rPr>
            </w:pPr>
          </w:p>
        </w:tc>
        <w:tc>
          <w:tcPr>
            <w:tcW w:w="1080" w:type="dxa"/>
          </w:tcPr>
          <w:p w:rsidR="00C703CE" w:rsidRDefault="00C703CE" w:rsidP="006B42F0">
            <w:pPr>
              <w:rPr>
                <w:rFonts w:ascii="Arial" w:hAnsi="Arial" w:cs="Arial"/>
                <w:b/>
                <w:sz w:val="24"/>
                <w:szCs w:val="24"/>
              </w:rPr>
            </w:pPr>
            <w:r w:rsidRPr="00702901">
              <w:rPr>
                <w:rFonts w:ascii="Arial" w:eastAsia="Times New Roman" w:hAnsi="Arial" w:cs="Arial"/>
                <w:bCs/>
                <w:color w:val="000000"/>
                <w:sz w:val="24"/>
                <w:szCs w:val="24"/>
              </w:rPr>
              <w:t>11102</w:t>
            </w:r>
          </w:p>
        </w:tc>
        <w:tc>
          <w:tcPr>
            <w:tcW w:w="5760" w:type="dxa"/>
          </w:tcPr>
          <w:p w:rsidR="00C703CE" w:rsidRDefault="00C703CE" w:rsidP="006B42F0">
            <w:pPr>
              <w:rPr>
                <w:rFonts w:ascii="Arial" w:hAnsi="Arial" w:cs="Arial"/>
                <w:b/>
                <w:sz w:val="24"/>
                <w:szCs w:val="24"/>
              </w:rPr>
            </w:pPr>
            <w:r w:rsidRPr="00702901">
              <w:rPr>
                <w:rFonts w:ascii="Arial" w:eastAsia="Times New Roman" w:hAnsi="Arial" w:cs="Arial"/>
                <w:bCs/>
                <w:color w:val="000000"/>
                <w:sz w:val="24"/>
                <w:szCs w:val="24"/>
              </w:rPr>
              <w:t>Gaji  Kakitangan   Awam  Ambilan Tempatan   Luar Negeri</w:t>
            </w:r>
          </w:p>
        </w:tc>
      </w:tr>
      <w:tr w:rsidR="00C703CE" w:rsidTr="006B42F0">
        <w:tc>
          <w:tcPr>
            <w:tcW w:w="1008" w:type="dxa"/>
          </w:tcPr>
          <w:p w:rsidR="00C703CE" w:rsidRDefault="00C703CE" w:rsidP="006B42F0">
            <w:pPr>
              <w:rPr>
                <w:rFonts w:ascii="Arial" w:hAnsi="Arial" w:cs="Arial"/>
                <w:b/>
                <w:sz w:val="24"/>
                <w:szCs w:val="24"/>
              </w:rPr>
            </w:pPr>
          </w:p>
        </w:tc>
        <w:tc>
          <w:tcPr>
            <w:tcW w:w="990" w:type="dxa"/>
          </w:tcPr>
          <w:p w:rsidR="00C703CE" w:rsidRDefault="00C703CE" w:rsidP="006B42F0">
            <w:pPr>
              <w:rPr>
                <w:rFonts w:ascii="Arial" w:hAnsi="Arial" w:cs="Arial"/>
                <w:b/>
                <w:sz w:val="24"/>
                <w:szCs w:val="24"/>
              </w:rPr>
            </w:pPr>
          </w:p>
        </w:tc>
        <w:tc>
          <w:tcPr>
            <w:tcW w:w="1080" w:type="dxa"/>
          </w:tcPr>
          <w:p w:rsidR="00C703CE" w:rsidRDefault="00C703CE" w:rsidP="006B42F0">
            <w:pPr>
              <w:rPr>
                <w:rFonts w:ascii="Arial" w:hAnsi="Arial" w:cs="Arial"/>
                <w:b/>
                <w:sz w:val="24"/>
                <w:szCs w:val="24"/>
              </w:rPr>
            </w:pPr>
          </w:p>
        </w:tc>
        <w:tc>
          <w:tcPr>
            <w:tcW w:w="1080" w:type="dxa"/>
          </w:tcPr>
          <w:p w:rsidR="00C703CE" w:rsidRPr="00702901" w:rsidRDefault="00C703CE"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11103</w:t>
            </w:r>
          </w:p>
        </w:tc>
        <w:tc>
          <w:tcPr>
            <w:tcW w:w="5760" w:type="dxa"/>
          </w:tcPr>
          <w:p w:rsidR="00C703CE" w:rsidRPr="00702901" w:rsidRDefault="00C703CE"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Pendahuluan  Pelarasan  Gaji Kakitangan Awam</w:t>
            </w:r>
          </w:p>
        </w:tc>
      </w:tr>
      <w:tr w:rsidR="0025519C" w:rsidTr="006B42F0">
        <w:tc>
          <w:tcPr>
            <w:tcW w:w="1008" w:type="dxa"/>
          </w:tcPr>
          <w:p w:rsidR="0025519C" w:rsidRDefault="0025519C" w:rsidP="006B42F0">
            <w:pPr>
              <w:rPr>
                <w:rFonts w:ascii="Arial" w:hAnsi="Arial" w:cs="Arial"/>
                <w:b/>
                <w:sz w:val="24"/>
                <w:szCs w:val="24"/>
              </w:rPr>
            </w:pPr>
          </w:p>
        </w:tc>
        <w:tc>
          <w:tcPr>
            <w:tcW w:w="990" w:type="dxa"/>
          </w:tcPr>
          <w:p w:rsidR="0025519C" w:rsidRDefault="0025519C" w:rsidP="006B42F0">
            <w:pPr>
              <w:rPr>
                <w:rFonts w:ascii="Arial" w:hAnsi="Arial" w:cs="Arial"/>
                <w:b/>
                <w:sz w:val="24"/>
                <w:szCs w:val="24"/>
              </w:rPr>
            </w:pPr>
          </w:p>
        </w:tc>
        <w:tc>
          <w:tcPr>
            <w:tcW w:w="1080" w:type="dxa"/>
          </w:tcPr>
          <w:p w:rsidR="0025519C" w:rsidRDefault="0025519C" w:rsidP="006B42F0">
            <w:pPr>
              <w:rPr>
                <w:rFonts w:ascii="Arial" w:hAnsi="Arial" w:cs="Arial"/>
                <w:b/>
                <w:sz w:val="24"/>
                <w:szCs w:val="24"/>
              </w:rPr>
            </w:pPr>
            <w:r w:rsidRPr="00702901">
              <w:rPr>
                <w:rFonts w:ascii="Arial" w:eastAsia="Times New Roman" w:hAnsi="Arial" w:cs="Arial"/>
                <w:bCs/>
                <w:color w:val="000000"/>
                <w:sz w:val="24"/>
                <w:szCs w:val="24"/>
              </w:rPr>
              <w:t>11200</w:t>
            </w:r>
          </w:p>
        </w:tc>
        <w:tc>
          <w:tcPr>
            <w:tcW w:w="6840" w:type="dxa"/>
            <w:gridSpan w:val="2"/>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Gaji Pasukan  Keselamatan</w:t>
            </w:r>
          </w:p>
        </w:tc>
      </w:tr>
      <w:tr w:rsidR="00E430D2" w:rsidTr="006B42F0">
        <w:tc>
          <w:tcPr>
            <w:tcW w:w="1008" w:type="dxa"/>
          </w:tcPr>
          <w:p w:rsidR="00E430D2" w:rsidRDefault="00E430D2" w:rsidP="006B42F0">
            <w:pPr>
              <w:rPr>
                <w:rFonts w:ascii="Arial" w:hAnsi="Arial" w:cs="Arial"/>
                <w:b/>
                <w:sz w:val="24"/>
                <w:szCs w:val="24"/>
              </w:rPr>
            </w:pPr>
          </w:p>
        </w:tc>
        <w:tc>
          <w:tcPr>
            <w:tcW w:w="990" w:type="dxa"/>
          </w:tcPr>
          <w:p w:rsidR="00E430D2" w:rsidRDefault="00E430D2" w:rsidP="006B42F0">
            <w:pPr>
              <w:rPr>
                <w:rFonts w:ascii="Arial" w:hAnsi="Arial" w:cs="Arial"/>
                <w:b/>
                <w:sz w:val="24"/>
                <w:szCs w:val="24"/>
              </w:rPr>
            </w:pPr>
          </w:p>
        </w:tc>
        <w:tc>
          <w:tcPr>
            <w:tcW w:w="1080" w:type="dxa"/>
          </w:tcPr>
          <w:p w:rsidR="00E430D2" w:rsidRDefault="00E430D2" w:rsidP="006B42F0">
            <w:pPr>
              <w:rPr>
                <w:rFonts w:ascii="Arial" w:hAnsi="Arial" w:cs="Arial"/>
                <w:b/>
                <w:sz w:val="24"/>
                <w:szCs w:val="24"/>
              </w:rPr>
            </w:pPr>
          </w:p>
        </w:tc>
        <w:tc>
          <w:tcPr>
            <w:tcW w:w="1080" w:type="dxa"/>
          </w:tcPr>
          <w:p w:rsidR="00E430D2" w:rsidRDefault="00E430D2" w:rsidP="006B42F0">
            <w:pPr>
              <w:rPr>
                <w:rFonts w:ascii="Arial" w:hAnsi="Arial" w:cs="Arial"/>
                <w:b/>
                <w:sz w:val="24"/>
                <w:szCs w:val="24"/>
              </w:rPr>
            </w:pPr>
            <w:r w:rsidRPr="00702901">
              <w:rPr>
                <w:rFonts w:ascii="Arial" w:eastAsia="Times New Roman" w:hAnsi="Arial" w:cs="Arial"/>
                <w:bCs/>
                <w:color w:val="000000"/>
                <w:sz w:val="24"/>
                <w:szCs w:val="24"/>
              </w:rPr>
              <w:t>11201</w:t>
            </w:r>
          </w:p>
        </w:tc>
        <w:tc>
          <w:tcPr>
            <w:tcW w:w="5760" w:type="dxa"/>
          </w:tcPr>
          <w:p w:rsidR="00E430D2" w:rsidRDefault="00E430D2" w:rsidP="006B42F0">
            <w:pPr>
              <w:rPr>
                <w:rFonts w:ascii="Arial" w:hAnsi="Arial" w:cs="Arial"/>
                <w:b/>
                <w:sz w:val="24"/>
                <w:szCs w:val="24"/>
              </w:rPr>
            </w:pPr>
            <w:r w:rsidRPr="00702901">
              <w:rPr>
                <w:rFonts w:ascii="Arial" w:eastAsia="Times New Roman" w:hAnsi="Arial" w:cs="Arial"/>
                <w:bCs/>
                <w:color w:val="000000"/>
                <w:sz w:val="24"/>
                <w:szCs w:val="24"/>
              </w:rPr>
              <w:t>Gaji Biasa Pasukan Keselamatan</w:t>
            </w:r>
          </w:p>
        </w:tc>
      </w:tr>
      <w:tr w:rsidR="00E430D2" w:rsidTr="006B42F0">
        <w:tc>
          <w:tcPr>
            <w:tcW w:w="1008" w:type="dxa"/>
          </w:tcPr>
          <w:p w:rsidR="00E430D2" w:rsidRDefault="00E430D2" w:rsidP="006B42F0">
            <w:pPr>
              <w:rPr>
                <w:rFonts w:ascii="Arial" w:hAnsi="Arial" w:cs="Arial"/>
                <w:b/>
                <w:sz w:val="24"/>
                <w:szCs w:val="24"/>
              </w:rPr>
            </w:pPr>
          </w:p>
        </w:tc>
        <w:tc>
          <w:tcPr>
            <w:tcW w:w="990" w:type="dxa"/>
          </w:tcPr>
          <w:p w:rsidR="00E430D2" w:rsidRDefault="00E430D2" w:rsidP="006B42F0">
            <w:pPr>
              <w:rPr>
                <w:rFonts w:ascii="Arial" w:hAnsi="Arial" w:cs="Arial"/>
                <w:b/>
                <w:sz w:val="24"/>
                <w:szCs w:val="24"/>
              </w:rPr>
            </w:pPr>
          </w:p>
        </w:tc>
        <w:tc>
          <w:tcPr>
            <w:tcW w:w="1080" w:type="dxa"/>
          </w:tcPr>
          <w:p w:rsidR="00E430D2" w:rsidRDefault="00E430D2" w:rsidP="006B42F0">
            <w:pPr>
              <w:rPr>
                <w:rFonts w:ascii="Arial" w:hAnsi="Arial" w:cs="Arial"/>
                <w:b/>
                <w:sz w:val="24"/>
                <w:szCs w:val="24"/>
              </w:rPr>
            </w:pPr>
          </w:p>
        </w:tc>
        <w:tc>
          <w:tcPr>
            <w:tcW w:w="1080" w:type="dxa"/>
          </w:tcPr>
          <w:p w:rsidR="00E430D2" w:rsidRDefault="00E430D2" w:rsidP="006B42F0">
            <w:pPr>
              <w:rPr>
                <w:rFonts w:ascii="Arial" w:hAnsi="Arial" w:cs="Arial"/>
                <w:b/>
                <w:sz w:val="24"/>
                <w:szCs w:val="24"/>
              </w:rPr>
            </w:pPr>
            <w:r w:rsidRPr="00702901">
              <w:rPr>
                <w:rFonts w:ascii="Arial" w:eastAsia="Times New Roman" w:hAnsi="Arial" w:cs="Arial"/>
                <w:bCs/>
                <w:color w:val="000000"/>
                <w:sz w:val="24"/>
                <w:szCs w:val="24"/>
              </w:rPr>
              <w:t>11203</w:t>
            </w:r>
          </w:p>
        </w:tc>
        <w:tc>
          <w:tcPr>
            <w:tcW w:w="5760" w:type="dxa"/>
          </w:tcPr>
          <w:p w:rsidR="00E430D2" w:rsidRDefault="00E430D2" w:rsidP="006B42F0">
            <w:pPr>
              <w:rPr>
                <w:rFonts w:ascii="Arial" w:hAnsi="Arial" w:cs="Arial"/>
                <w:b/>
                <w:sz w:val="24"/>
                <w:szCs w:val="24"/>
              </w:rPr>
            </w:pPr>
            <w:r w:rsidRPr="00702901">
              <w:rPr>
                <w:rFonts w:ascii="Arial" w:eastAsia="Times New Roman" w:hAnsi="Arial" w:cs="Arial"/>
                <w:bCs/>
                <w:color w:val="000000"/>
                <w:sz w:val="24"/>
                <w:szCs w:val="24"/>
              </w:rPr>
              <w:t>Pendahuluan  Pelarasan  Gaji  Pasukan Keselamatan</w:t>
            </w:r>
          </w:p>
        </w:tc>
      </w:tr>
      <w:tr w:rsidR="0025519C" w:rsidTr="006B42F0">
        <w:tc>
          <w:tcPr>
            <w:tcW w:w="1008" w:type="dxa"/>
          </w:tcPr>
          <w:p w:rsidR="0025519C" w:rsidRDefault="0025519C" w:rsidP="006B42F0">
            <w:pPr>
              <w:rPr>
                <w:rFonts w:ascii="Arial" w:hAnsi="Arial" w:cs="Arial"/>
                <w:b/>
                <w:sz w:val="24"/>
                <w:szCs w:val="24"/>
              </w:rPr>
            </w:pPr>
          </w:p>
        </w:tc>
        <w:tc>
          <w:tcPr>
            <w:tcW w:w="990" w:type="dxa"/>
          </w:tcPr>
          <w:p w:rsidR="0025519C" w:rsidRPr="00702901" w:rsidRDefault="0025519C" w:rsidP="006B42F0">
            <w:pPr>
              <w:rPr>
                <w:rFonts w:ascii="Arial" w:eastAsia="Times New Roman" w:hAnsi="Arial" w:cs="Arial"/>
                <w:bCs/>
                <w:color w:val="000000"/>
                <w:sz w:val="24"/>
                <w:szCs w:val="24"/>
              </w:rPr>
            </w:pPr>
          </w:p>
        </w:tc>
        <w:tc>
          <w:tcPr>
            <w:tcW w:w="1080" w:type="dxa"/>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11300</w:t>
            </w:r>
          </w:p>
        </w:tc>
        <w:tc>
          <w:tcPr>
            <w:tcW w:w="6840" w:type="dxa"/>
            <w:gridSpan w:val="2"/>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Gaji Anggota Pentadbiran dan   Parlimen</w:t>
            </w:r>
          </w:p>
        </w:tc>
      </w:tr>
      <w:tr w:rsidR="0025519C" w:rsidTr="006B42F0">
        <w:tc>
          <w:tcPr>
            <w:tcW w:w="1008" w:type="dxa"/>
            <w:vAlign w:val="center"/>
          </w:tcPr>
          <w:p w:rsidR="0025519C" w:rsidRPr="00702901" w:rsidRDefault="0025519C" w:rsidP="006B42F0">
            <w:pPr>
              <w:rPr>
                <w:rFonts w:ascii="Arial" w:eastAsia="Times New Roman" w:hAnsi="Arial" w:cs="Arial"/>
                <w:bCs/>
                <w:color w:val="000000"/>
                <w:sz w:val="24"/>
                <w:szCs w:val="24"/>
              </w:rPr>
            </w:pPr>
          </w:p>
        </w:tc>
        <w:tc>
          <w:tcPr>
            <w:tcW w:w="99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11301</w:t>
            </w:r>
          </w:p>
        </w:tc>
        <w:tc>
          <w:tcPr>
            <w:tcW w:w="576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Gaji  Perdana   Menteri,  Timbalan Perdana  Menteri,  Menteri,   Timbalan Menteri,   Setiausaha   Parlimen, Setiausaha  Politik,  Pengerusi  dan</w:t>
            </w:r>
            <w:r>
              <w:rPr>
                <w:rFonts w:ascii="Arial" w:eastAsia="Times New Roman" w:hAnsi="Arial" w:cs="Arial"/>
                <w:bCs/>
                <w:color w:val="000000"/>
                <w:sz w:val="24"/>
                <w:szCs w:val="24"/>
              </w:rPr>
              <w:t xml:space="preserve"> Timbalan Pengerusi Suruhanjaya</w:t>
            </w:r>
          </w:p>
        </w:tc>
      </w:tr>
      <w:tr w:rsidR="0025519C" w:rsidTr="006B42F0">
        <w:tc>
          <w:tcPr>
            <w:tcW w:w="1008" w:type="dxa"/>
            <w:vAlign w:val="center"/>
          </w:tcPr>
          <w:p w:rsidR="0025519C" w:rsidRPr="00702901" w:rsidRDefault="0025519C" w:rsidP="006B42F0">
            <w:pPr>
              <w:rPr>
                <w:rFonts w:ascii="Arial" w:eastAsia="Times New Roman" w:hAnsi="Arial" w:cs="Arial"/>
                <w:bCs/>
                <w:color w:val="000000"/>
                <w:sz w:val="24"/>
                <w:szCs w:val="24"/>
              </w:rPr>
            </w:pPr>
          </w:p>
        </w:tc>
        <w:tc>
          <w:tcPr>
            <w:tcW w:w="99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11302</w:t>
            </w:r>
          </w:p>
        </w:tc>
        <w:tc>
          <w:tcPr>
            <w:tcW w:w="5760" w:type="dxa"/>
            <w:vAlign w:val="center"/>
          </w:tcPr>
          <w:p w:rsidR="0025519C" w:rsidRPr="00702901" w:rsidRDefault="0025519C" w:rsidP="006B42F0">
            <w:pPr>
              <w:rPr>
                <w:rFonts w:ascii="Arial" w:eastAsia="Times New Roman" w:hAnsi="Arial" w:cs="Arial"/>
                <w:bCs/>
                <w:color w:val="000000"/>
                <w:sz w:val="24"/>
                <w:szCs w:val="24"/>
              </w:rPr>
            </w:pPr>
            <w:r>
              <w:rPr>
                <w:rFonts w:ascii="Arial" w:eastAsia="Times New Roman" w:hAnsi="Arial" w:cs="Arial"/>
                <w:bCs/>
                <w:color w:val="000000"/>
                <w:sz w:val="24"/>
                <w:szCs w:val="24"/>
              </w:rPr>
              <w:t xml:space="preserve">Gaji </w:t>
            </w:r>
            <w:r w:rsidRPr="00702901">
              <w:rPr>
                <w:rFonts w:ascii="Arial" w:eastAsia="Times New Roman" w:hAnsi="Arial" w:cs="Arial"/>
                <w:bCs/>
                <w:color w:val="000000"/>
                <w:sz w:val="24"/>
                <w:szCs w:val="24"/>
              </w:rPr>
              <w:t>Yang  Dipertua   dan  Timbalan Yang Dipertu</w:t>
            </w:r>
            <w:r>
              <w:rPr>
                <w:rFonts w:ascii="Arial" w:eastAsia="Times New Roman" w:hAnsi="Arial" w:cs="Arial"/>
                <w:bCs/>
                <w:color w:val="000000"/>
                <w:sz w:val="24"/>
                <w:szCs w:val="24"/>
              </w:rPr>
              <w:t>a Dewan Negara dan Dewan Rakyat</w:t>
            </w:r>
          </w:p>
        </w:tc>
      </w:tr>
      <w:tr w:rsidR="0025519C" w:rsidTr="006B42F0">
        <w:tc>
          <w:tcPr>
            <w:tcW w:w="1008" w:type="dxa"/>
            <w:vAlign w:val="center"/>
          </w:tcPr>
          <w:p w:rsidR="0025519C" w:rsidRPr="00702901" w:rsidRDefault="0025519C" w:rsidP="006B42F0">
            <w:pPr>
              <w:rPr>
                <w:rFonts w:ascii="Arial" w:eastAsia="Times New Roman" w:hAnsi="Arial" w:cs="Arial"/>
                <w:bCs/>
                <w:color w:val="000000"/>
                <w:sz w:val="24"/>
                <w:szCs w:val="24"/>
              </w:rPr>
            </w:pPr>
          </w:p>
        </w:tc>
        <w:tc>
          <w:tcPr>
            <w:tcW w:w="99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11303</w:t>
            </w:r>
          </w:p>
        </w:tc>
        <w:tc>
          <w:tcPr>
            <w:tcW w:w="576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Pendahuluan  Pelarasan  Gaji Anggota  Pentadbiran  dan Parlimen</w:t>
            </w:r>
          </w:p>
        </w:tc>
      </w:tr>
      <w:tr w:rsidR="0025519C" w:rsidTr="006B42F0">
        <w:tc>
          <w:tcPr>
            <w:tcW w:w="1008" w:type="dxa"/>
            <w:vAlign w:val="center"/>
          </w:tcPr>
          <w:p w:rsidR="0025519C" w:rsidRPr="00702901" w:rsidRDefault="0025519C" w:rsidP="006B42F0">
            <w:pPr>
              <w:rPr>
                <w:rFonts w:ascii="Arial" w:eastAsia="Times New Roman" w:hAnsi="Arial" w:cs="Arial"/>
                <w:bCs/>
                <w:color w:val="000000"/>
                <w:sz w:val="24"/>
                <w:szCs w:val="24"/>
              </w:rPr>
            </w:pPr>
          </w:p>
        </w:tc>
        <w:tc>
          <w:tcPr>
            <w:tcW w:w="99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11600</w:t>
            </w:r>
          </w:p>
        </w:tc>
        <w:tc>
          <w:tcPr>
            <w:tcW w:w="6840" w:type="dxa"/>
            <w:gridSpan w:val="2"/>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Gaji Kakitangan  Awam</w:t>
            </w:r>
          </w:p>
        </w:tc>
      </w:tr>
      <w:tr w:rsidR="0025519C" w:rsidTr="006B42F0">
        <w:tc>
          <w:tcPr>
            <w:tcW w:w="1008" w:type="dxa"/>
            <w:vAlign w:val="center"/>
          </w:tcPr>
          <w:p w:rsidR="0025519C" w:rsidRPr="00702901" w:rsidRDefault="0025519C" w:rsidP="006B42F0">
            <w:pPr>
              <w:rPr>
                <w:rFonts w:ascii="Arial" w:eastAsia="Times New Roman" w:hAnsi="Arial" w:cs="Arial"/>
                <w:bCs/>
                <w:color w:val="000000"/>
                <w:sz w:val="24"/>
                <w:szCs w:val="24"/>
              </w:rPr>
            </w:pPr>
          </w:p>
        </w:tc>
        <w:tc>
          <w:tcPr>
            <w:tcW w:w="99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11601</w:t>
            </w:r>
          </w:p>
        </w:tc>
        <w:tc>
          <w:tcPr>
            <w:tcW w:w="576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Gaji Kakitangan Awam</w:t>
            </w:r>
          </w:p>
        </w:tc>
      </w:tr>
      <w:tr w:rsidR="0025519C" w:rsidTr="006B42F0">
        <w:tc>
          <w:tcPr>
            <w:tcW w:w="1008" w:type="dxa"/>
            <w:vAlign w:val="center"/>
          </w:tcPr>
          <w:p w:rsidR="0025519C" w:rsidRPr="00702901" w:rsidRDefault="0025519C" w:rsidP="006B42F0">
            <w:pPr>
              <w:rPr>
                <w:rFonts w:ascii="Arial" w:eastAsia="Times New Roman" w:hAnsi="Arial" w:cs="Arial"/>
                <w:bCs/>
                <w:color w:val="000000"/>
                <w:sz w:val="24"/>
                <w:szCs w:val="24"/>
              </w:rPr>
            </w:pPr>
          </w:p>
        </w:tc>
        <w:tc>
          <w:tcPr>
            <w:tcW w:w="99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11602</w:t>
            </w:r>
          </w:p>
        </w:tc>
        <w:tc>
          <w:tcPr>
            <w:tcW w:w="576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Gaji   Kakitangan   Awam Ambilan  Tempatan  Luar Negeri</w:t>
            </w:r>
          </w:p>
        </w:tc>
      </w:tr>
      <w:tr w:rsidR="0025519C" w:rsidTr="006B42F0">
        <w:tc>
          <w:tcPr>
            <w:tcW w:w="1008" w:type="dxa"/>
            <w:vAlign w:val="center"/>
          </w:tcPr>
          <w:p w:rsidR="0025519C" w:rsidRPr="00702901" w:rsidRDefault="0025519C" w:rsidP="006B42F0">
            <w:pPr>
              <w:rPr>
                <w:rFonts w:ascii="Arial" w:eastAsia="Times New Roman" w:hAnsi="Arial" w:cs="Arial"/>
                <w:bCs/>
                <w:color w:val="000000"/>
                <w:sz w:val="24"/>
                <w:szCs w:val="24"/>
              </w:rPr>
            </w:pPr>
          </w:p>
        </w:tc>
        <w:tc>
          <w:tcPr>
            <w:tcW w:w="99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11700</w:t>
            </w:r>
          </w:p>
        </w:tc>
        <w:tc>
          <w:tcPr>
            <w:tcW w:w="6840" w:type="dxa"/>
            <w:gridSpan w:val="2"/>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Gaji Pasukan  Keselamatan</w:t>
            </w:r>
          </w:p>
        </w:tc>
      </w:tr>
      <w:tr w:rsidR="0025519C" w:rsidTr="006B42F0">
        <w:tc>
          <w:tcPr>
            <w:tcW w:w="1008" w:type="dxa"/>
            <w:vAlign w:val="center"/>
          </w:tcPr>
          <w:p w:rsidR="0025519C" w:rsidRPr="00702901" w:rsidRDefault="0025519C" w:rsidP="006B42F0">
            <w:pPr>
              <w:rPr>
                <w:rFonts w:ascii="Arial" w:eastAsia="Times New Roman" w:hAnsi="Arial" w:cs="Arial"/>
                <w:bCs/>
                <w:color w:val="000000"/>
                <w:sz w:val="24"/>
                <w:szCs w:val="24"/>
              </w:rPr>
            </w:pPr>
          </w:p>
        </w:tc>
        <w:tc>
          <w:tcPr>
            <w:tcW w:w="99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p>
        </w:tc>
        <w:tc>
          <w:tcPr>
            <w:tcW w:w="108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11701</w:t>
            </w:r>
          </w:p>
        </w:tc>
        <w:tc>
          <w:tcPr>
            <w:tcW w:w="5760" w:type="dxa"/>
            <w:vAlign w:val="center"/>
          </w:tcPr>
          <w:p w:rsidR="0025519C" w:rsidRPr="00702901" w:rsidRDefault="0025519C"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Gaji Pasukan  Keselamatan</w:t>
            </w:r>
          </w:p>
        </w:tc>
      </w:tr>
      <w:tr w:rsidR="0025519C" w:rsidTr="006B42F0">
        <w:tc>
          <w:tcPr>
            <w:tcW w:w="1008" w:type="dxa"/>
            <w:vAlign w:val="center"/>
          </w:tcPr>
          <w:p w:rsidR="0025519C" w:rsidRPr="00702901" w:rsidRDefault="0025519C" w:rsidP="00B7698A">
            <w:pPr>
              <w:jc w:val="center"/>
              <w:rPr>
                <w:rFonts w:ascii="Arial" w:eastAsia="Times New Roman" w:hAnsi="Arial" w:cs="Arial"/>
                <w:bCs/>
                <w:color w:val="000000"/>
                <w:sz w:val="24"/>
                <w:szCs w:val="24"/>
              </w:rPr>
            </w:pPr>
          </w:p>
        </w:tc>
        <w:tc>
          <w:tcPr>
            <w:tcW w:w="990" w:type="dxa"/>
            <w:vAlign w:val="center"/>
          </w:tcPr>
          <w:p w:rsidR="0025519C" w:rsidRPr="00702901" w:rsidRDefault="0025519C" w:rsidP="00B7698A">
            <w:pPr>
              <w:rPr>
                <w:rFonts w:ascii="Arial" w:eastAsia="Times New Roman" w:hAnsi="Arial" w:cs="Arial"/>
                <w:bCs/>
                <w:color w:val="000000"/>
                <w:sz w:val="24"/>
                <w:szCs w:val="24"/>
              </w:rPr>
            </w:pPr>
          </w:p>
        </w:tc>
        <w:tc>
          <w:tcPr>
            <w:tcW w:w="1080" w:type="dxa"/>
            <w:vAlign w:val="center"/>
          </w:tcPr>
          <w:p w:rsidR="0025519C" w:rsidRPr="00702901" w:rsidRDefault="0025519C"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11800</w:t>
            </w:r>
          </w:p>
        </w:tc>
        <w:tc>
          <w:tcPr>
            <w:tcW w:w="6840" w:type="dxa"/>
            <w:gridSpan w:val="2"/>
            <w:vAlign w:val="center"/>
          </w:tcPr>
          <w:p w:rsidR="0025519C" w:rsidRPr="00702901" w:rsidRDefault="0025519C" w:rsidP="00AC4240">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Gaji  Anggota   Pentadbiran  dan Parlimen</w:t>
            </w:r>
          </w:p>
        </w:tc>
      </w:tr>
      <w:tr w:rsidR="0025519C" w:rsidTr="006B42F0">
        <w:tc>
          <w:tcPr>
            <w:tcW w:w="1008" w:type="dxa"/>
            <w:vAlign w:val="center"/>
          </w:tcPr>
          <w:p w:rsidR="0025519C" w:rsidRPr="00702901" w:rsidRDefault="0025519C" w:rsidP="00B7698A">
            <w:pPr>
              <w:jc w:val="center"/>
              <w:rPr>
                <w:rFonts w:ascii="Arial" w:eastAsia="Times New Roman" w:hAnsi="Arial" w:cs="Arial"/>
                <w:bCs/>
                <w:color w:val="000000"/>
                <w:sz w:val="24"/>
                <w:szCs w:val="24"/>
              </w:rPr>
            </w:pPr>
          </w:p>
        </w:tc>
        <w:tc>
          <w:tcPr>
            <w:tcW w:w="990" w:type="dxa"/>
            <w:vAlign w:val="center"/>
          </w:tcPr>
          <w:p w:rsidR="0025519C" w:rsidRPr="00702901" w:rsidRDefault="0025519C" w:rsidP="00B7698A">
            <w:pPr>
              <w:rPr>
                <w:rFonts w:ascii="Arial" w:eastAsia="Times New Roman" w:hAnsi="Arial" w:cs="Arial"/>
                <w:bCs/>
                <w:color w:val="000000"/>
                <w:sz w:val="24"/>
                <w:szCs w:val="24"/>
              </w:rPr>
            </w:pPr>
          </w:p>
        </w:tc>
        <w:tc>
          <w:tcPr>
            <w:tcW w:w="1080" w:type="dxa"/>
            <w:vAlign w:val="center"/>
          </w:tcPr>
          <w:p w:rsidR="0025519C" w:rsidRPr="00702901" w:rsidRDefault="0025519C" w:rsidP="00B7698A">
            <w:pPr>
              <w:jc w:val="center"/>
              <w:rPr>
                <w:rFonts w:ascii="Arial" w:eastAsia="Times New Roman" w:hAnsi="Arial" w:cs="Arial"/>
                <w:bCs/>
                <w:color w:val="000000"/>
                <w:sz w:val="24"/>
                <w:szCs w:val="24"/>
              </w:rPr>
            </w:pPr>
          </w:p>
        </w:tc>
        <w:tc>
          <w:tcPr>
            <w:tcW w:w="1080" w:type="dxa"/>
            <w:vAlign w:val="center"/>
          </w:tcPr>
          <w:p w:rsidR="0025519C" w:rsidRPr="00702901" w:rsidRDefault="0025519C"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11801</w:t>
            </w:r>
          </w:p>
        </w:tc>
        <w:tc>
          <w:tcPr>
            <w:tcW w:w="5760" w:type="dxa"/>
            <w:vAlign w:val="center"/>
          </w:tcPr>
          <w:p w:rsidR="0025519C" w:rsidRPr="00702901" w:rsidRDefault="0025519C"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Gaji Perdana  Menteri, Timbalan Perdana Menteri, Menteri, Timbalan Menteri,  Setiausaha Parlimen dan Setiausaha Politik, Pengerusi dan Timbalan Pengerusi Suruhanjaya</w:t>
            </w:r>
          </w:p>
        </w:tc>
      </w:tr>
      <w:tr w:rsidR="0025519C" w:rsidTr="006B42F0">
        <w:tc>
          <w:tcPr>
            <w:tcW w:w="1008" w:type="dxa"/>
            <w:vAlign w:val="center"/>
          </w:tcPr>
          <w:p w:rsidR="0025519C" w:rsidRPr="00702901" w:rsidRDefault="0025519C" w:rsidP="00B7698A">
            <w:pPr>
              <w:jc w:val="center"/>
              <w:rPr>
                <w:rFonts w:ascii="Arial" w:eastAsia="Times New Roman" w:hAnsi="Arial" w:cs="Arial"/>
                <w:bCs/>
                <w:color w:val="000000"/>
                <w:sz w:val="24"/>
                <w:szCs w:val="24"/>
              </w:rPr>
            </w:pPr>
          </w:p>
        </w:tc>
        <w:tc>
          <w:tcPr>
            <w:tcW w:w="990" w:type="dxa"/>
            <w:vAlign w:val="center"/>
          </w:tcPr>
          <w:p w:rsidR="0025519C" w:rsidRPr="00702901" w:rsidRDefault="0025519C" w:rsidP="00B7698A">
            <w:pPr>
              <w:rPr>
                <w:rFonts w:ascii="Arial" w:eastAsia="Times New Roman" w:hAnsi="Arial" w:cs="Arial"/>
                <w:bCs/>
                <w:color w:val="000000"/>
                <w:sz w:val="24"/>
                <w:szCs w:val="24"/>
              </w:rPr>
            </w:pPr>
          </w:p>
        </w:tc>
        <w:tc>
          <w:tcPr>
            <w:tcW w:w="1080" w:type="dxa"/>
            <w:vAlign w:val="center"/>
          </w:tcPr>
          <w:p w:rsidR="0025519C" w:rsidRPr="00702901" w:rsidRDefault="0025519C" w:rsidP="00B7698A">
            <w:pPr>
              <w:jc w:val="center"/>
              <w:rPr>
                <w:rFonts w:ascii="Arial" w:eastAsia="Times New Roman" w:hAnsi="Arial" w:cs="Arial"/>
                <w:bCs/>
                <w:color w:val="000000"/>
                <w:sz w:val="24"/>
                <w:szCs w:val="24"/>
              </w:rPr>
            </w:pPr>
          </w:p>
        </w:tc>
        <w:tc>
          <w:tcPr>
            <w:tcW w:w="1080" w:type="dxa"/>
            <w:vAlign w:val="center"/>
          </w:tcPr>
          <w:p w:rsidR="0025519C" w:rsidRPr="00702901" w:rsidRDefault="0025519C"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11802</w:t>
            </w:r>
          </w:p>
        </w:tc>
        <w:tc>
          <w:tcPr>
            <w:tcW w:w="5760" w:type="dxa"/>
            <w:vAlign w:val="center"/>
          </w:tcPr>
          <w:p w:rsidR="0025519C" w:rsidRPr="00702901" w:rsidRDefault="0025519C"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Tunggakan   Gaji </w:t>
            </w:r>
            <w:r>
              <w:rPr>
                <w:rFonts w:ascii="Arial" w:eastAsia="Times New Roman" w:hAnsi="Arial" w:cs="Arial"/>
                <w:bCs/>
                <w:color w:val="000000"/>
                <w:sz w:val="24"/>
                <w:szCs w:val="24"/>
              </w:rPr>
              <w:t xml:space="preserve">Yang   Dipertua   dan Timbalan </w:t>
            </w:r>
            <w:r w:rsidRPr="00702901">
              <w:rPr>
                <w:rFonts w:ascii="Arial" w:eastAsia="Times New Roman" w:hAnsi="Arial" w:cs="Arial"/>
                <w:bCs/>
                <w:color w:val="000000"/>
                <w:sz w:val="24"/>
                <w:szCs w:val="24"/>
              </w:rPr>
              <w:t>Yang Dipertua</w:t>
            </w:r>
            <w:r>
              <w:rPr>
                <w:rFonts w:ascii="Arial" w:eastAsia="Times New Roman" w:hAnsi="Arial" w:cs="Arial"/>
                <w:bCs/>
                <w:color w:val="000000"/>
                <w:sz w:val="24"/>
                <w:szCs w:val="24"/>
              </w:rPr>
              <w:t xml:space="preserve">  Dewan Negara dan Dewan Rakyat</w:t>
            </w:r>
          </w:p>
        </w:tc>
      </w:tr>
      <w:tr w:rsidR="0025519C" w:rsidTr="006B42F0">
        <w:tc>
          <w:tcPr>
            <w:tcW w:w="1008" w:type="dxa"/>
            <w:vAlign w:val="center"/>
          </w:tcPr>
          <w:p w:rsidR="0025519C" w:rsidRPr="00702901" w:rsidRDefault="0025519C" w:rsidP="00B7698A">
            <w:pPr>
              <w:jc w:val="center"/>
              <w:rPr>
                <w:rFonts w:ascii="Arial" w:eastAsia="Times New Roman" w:hAnsi="Arial" w:cs="Arial"/>
                <w:bCs/>
                <w:color w:val="000000"/>
                <w:sz w:val="24"/>
                <w:szCs w:val="24"/>
              </w:rPr>
            </w:pPr>
          </w:p>
        </w:tc>
        <w:tc>
          <w:tcPr>
            <w:tcW w:w="990" w:type="dxa"/>
            <w:vAlign w:val="center"/>
          </w:tcPr>
          <w:p w:rsidR="0025519C" w:rsidRPr="00702901" w:rsidRDefault="0025519C"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12000</w:t>
            </w:r>
          </w:p>
        </w:tc>
        <w:tc>
          <w:tcPr>
            <w:tcW w:w="7920" w:type="dxa"/>
            <w:gridSpan w:val="3"/>
            <w:vAlign w:val="center"/>
          </w:tcPr>
          <w:p w:rsidR="0025519C" w:rsidRPr="00702901" w:rsidRDefault="0025519C" w:rsidP="0025519C">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Elaun/Imbuhan Tetap</w:t>
            </w:r>
          </w:p>
        </w:tc>
      </w:tr>
      <w:tr w:rsidR="006B42F0" w:rsidTr="00EC25E9">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Elaun/Imbuhan Tetap Kakitangan  Awam</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12101</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Tetap Khidmat Awam</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12102</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Tetap Perumahan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12103</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Tetap Keraian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12104</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Perbezaan  Sara  Hidup  di Seberang Laut</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12105</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Gantian   Tetap   Pegawai-pegawai Taman Negara</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12106</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Tetap   Jawatan  Utama/Gred Khas</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12107</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Insentif Perkhidmatan  Kritikal</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12108</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Insentif Khas  Kepada  Pegawai Profesional Kumpulan Tertinggi Kakitangan Awam</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12109</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Insentif Tugas Kewangan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12110</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Khidmat Luar Negeri</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12199</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Tetap Yang Lain</w:t>
            </w:r>
          </w:p>
        </w:tc>
      </w:tr>
      <w:tr w:rsidR="006B42F0" w:rsidTr="0049554D">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12200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Elaun/Imbuhan Tetap Pasukan  Keselamatan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12201</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Tetap Khidmat Tentera/Polis</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12202</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Tetap Perumahan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12203</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Tetap Keraian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12204</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Perbezaan Sara Hidup di Seberang Laut</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12205</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Tetap   Jawatan   Utama   dan Gred Khas</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12206</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Insentif Khas Kepada  Pegawai Profesional  Kumpulan  Tertinggi Pasukan Keselamatan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12207</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Insentif Tugas Kewangan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12208</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Khidmat Luar Negeri</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12299</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Tetap Yang Lain</w:t>
            </w:r>
          </w:p>
        </w:tc>
      </w:tr>
      <w:tr w:rsidR="006B42F0" w:rsidTr="006E007A">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12300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Tetap  Anggota  Pentadbiran dan Parlimen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12301</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 Elaun   Tetap   Yang   Dibayar   Kepada Perdana   Menteri,   Timbalan   Perdana Menteri,   Menteri,  Timbalan  Menteri, Setiausaha Parlimen dan  Setiausaha Politik.</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12302</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Tetap Yang Dibayar Kepada Ahli Suruhanjaya Awam.</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12303</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Tetap  Yang Dibayar  Kepada Yang  Dipertua  dan   Timbalan  Yang Dipertua Dewan Negara dan Dewan Rakyat dan Ahli Parlimen.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12304</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 Elaun Tetap Yang Dibayar Kepada Bekas Perdana  Menteri,  Bekas Timbalan    Perdana   Menteri,  Bekas Menteri,  Bekas Timbalan  Menteri, Bekas  Setiausaha  Parlimen  dan  Bekas Setiausaha Politik.</w:t>
            </w:r>
          </w:p>
        </w:tc>
      </w:tr>
      <w:tr w:rsidR="006B42F0" w:rsidTr="00EA271B">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12400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Tetap Kakitangan  Lain – Untuk  Badan Berkanun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12401</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Tetap Kakitangan Lain.</w:t>
            </w:r>
          </w:p>
        </w:tc>
      </w:tr>
      <w:tr w:rsidR="006B42F0" w:rsidTr="00781356">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12600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Elaun/Imbuhan  Tetap Kakitangan  Awam</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12601</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Imbuhan   Tetap   Khidmat Awam</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12602</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Imbuhan Tetap Perumahan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12603</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Imbuhan Tetap Keraian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12604</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Perbezaan  Sara Hidup di Seberang Laut</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12606</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Imbuhan  Tetap  Jawatan Utama/Gred  Khas  Perkhidmatan Kritikal</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12607</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Bayaran Insentif</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12608</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Bayaran Insentif Khas Kepada Pegawai Profesional Kumpulan Tertinggi Kakitangan Awam</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12609</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Khidmat Luar Negeri</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12699</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Tetap Yang Lain</w:t>
            </w:r>
          </w:p>
        </w:tc>
      </w:tr>
      <w:tr w:rsidR="006B42F0" w:rsidTr="00E24A33">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12700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Elaun/Imbuhan   Tetap   Pasukan Keselamatan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12701</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Imbuhan   Tetap   Khidmat Tentera/Polis</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12702</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Imbuhan Tetap Perumahan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12703</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Imbuhan Tetap Keraian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12704</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Perbezaan Sara Hidup di Seberang Laut</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12705</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Imbuhan   Tetap   Jawatan Utama/Gred Khas</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12706</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Bayaran Insentif Khas Kepada  Pegawai Profesional Kumpulan Tertinggi Pasukan Keselamatan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12707</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Khidmat Luar Negeri</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12799</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Tetap Yang Lain</w:t>
            </w:r>
          </w:p>
        </w:tc>
      </w:tr>
      <w:tr w:rsidR="006B42F0" w:rsidTr="000D4A83">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12800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Tetap Anggota Pentadbiran dan Parlimen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12801</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Tunggakan  Elaun Tetap  Yang Dibayar Kepada Perdana Menteri, Timbalan Perdana </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tcPr>
          <w:p w:rsidR="00B7698A" w:rsidRPr="00702901" w:rsidRDefault="00B7698A" w:rsidP="00B7698A">
            <w:pPr>
              <w:spacing w:after="240"/>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12802</w:t>
            </w:r>
          </w:p>
        </w:tc>
        <w:tc>
          <w:tcPr>
            <w:tcW w:w="5760" w:type="dxa"/>
          </w:tcPr>
          <w:p w:rsidR="00B7698A" w:rsidRPr="00702901" w:rsidRDefault="00B7698A" w:rsidP="00B7698A">
            <w:pPr>
              <w:spacing w:after="240"/>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Tetap  Yang Dibayar Kepada Ahli Suruhanjaya Awam.</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12803</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Tetap  Yang Dibayar Kepada  Yang Dipertua  dan  Timbalan Yang Dipertua  Dewan  Negara  dan Dewan Rakyat dan Ahli Parlimen.</w:t>
            </w:r>
          </w:p>
        </w:tc>
      </w:tr>
      <w:tr w:rsidR="006B42F0" w:rsidTr="00076165">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12900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Tetap  Kakitangan   Lain  – Untuk    Badan Berkanun</w:t>
            </w:r>
          </w:p>
        </w:tc>
      </w:tr>
      <w:tr w:rsidR="00B7698A" w:rsidTr="006B42F0">
        <w:tc>
          <w:tcPr>
            <w:tcW w:w="1008" w:type="dxa"/>
            <w:vAlign w:val="center"/>
          </w:tcPr>
          <w:p w:rsidR="00B7698A" w:rsidRPr="00702901" w:rsidRDefault="00B7698A" w:rsidP="00B7698A">
            <w:pPr>
              <w:jc w:val="center"/>
              <w:rPr>
                <w:rFonts w:ascii="Arial" w:eastAsia="Times New Roman" w:hAnsi="Arial" w:cs="Arial"/>
                <w:bCs/>
                <w:color w:val="000000"/>
                <w:sz w:val="24"/>
                <w:szCs w:val="24"/>
              </w:rPr>
            </w:pPr>
          </w:p>
        </w:tc>
        <w:tc>
          <w:tcPr>
            <w:tcW w:w="990" w:type="dxa"/>
            <w:vAlign w:val="center"/>
          </w:tcPr>
          <w:p w:rsidR="00B7698A" w:rsidRPr="00702901" w:rsidRDefault="00B7698A" w:rsidP="00B7698A">
            <w:pP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p>
        </w:tc>
        <w:tc>
          <w:tcPr>
            <w:tcW w:w="1080" w:type="dxa"/>
            <w:vAlign w:val="center"/>
          </w:tcPr>
          <w:p w:rsidR="00B7698A" w:rsidRPr="00702901" w:rsidRDefault="00B7698A"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12901</w:t>
            </w:r>
          </w:p>
        </w:tc>
        <w:tc>
          <w:tcPr>
            <w:tcW w:w="5760" w:type="dxa"/>
            <w:vAlign w:val="center"/>
          </w:tcPr>
          <w:p w:rsidR="00B7698A" w:rsidRPr="00702901" w:rsidRDefault="00B7698A"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Tetap Kakitangan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13000</w:t>
            </w:r>
          </w:p>
        </w:tc>
        <w:tc>
          <w:tcPr>
            <w:tcW w:w="7920" w:type="dxa"/>
            <w:gridSpan w:val="3"/>
            <w:vAlign w:val="center"/>
          </w:tcPr>
          <w:p w:rsidR="001B54A4" w:rsidRPr="00702901" w:rsidRDefault="001B54A4"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Sumbangan  Berkanun  Untuk  Kakitangan</w:t>
            </w:r>
          </w:p>
        </w:tc>
      </w:tr>
      <w:tr w:rsidR="006B42F0" w:rsidTr="008E248E">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Sumbangan Berkanun Untuk Kakitangan Awam</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13101</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Kumpulan Wang Simpanan Pekerja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13199</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Insuran dan Sumbangan-sumbangan  Lain</w:t>
            </w:r>
          </w:p>
        </w:tc>
      </w:tr>
      <w:tr w:rsidR="006B42F0" w:rsidTr="00925B07">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13200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Sumbangan  Berkanun  Untuk  Pasukan Keselamatan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13201</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Kumpulan Wang Simpanan Pekerja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13202</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Lembaga Tabung Angkatan Tentera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13299</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Insuran dan Sumbangan-sumbangan  Lain</w:t>
            </w:r>
          </w:p>
        </w:tc>
      </w:tr>
      <w:tr w:rsidR="006B42F0" w:rsidTr="002920AE">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13300</w:t>
            </w:r>
          </w:p>
        </w:tc>
        <w:tc>
          <w:tcPr>
            <w:tcW w:w="6840" w:type="dxa"/>
            <w:gridSpan w:val="2"/>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Sumbangan  Berkanun  Untuk  Anggota Pentadbiran dan   Parlimen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13399</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Sumbangan</w:t>
            </w:r>
          </w:p>
        </w:tc>
      </w:tr>
      <w:tr w:rsidR="006B42F0" w:rsidTr="00C26983">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13600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Kakitangan  Awam</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13601</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Kumpulan  Wang Simpanan Pekerja.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13699</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Insuran   dan   Sumbangan- sumbangan   Lain.</w:t>
            </w:r>
          </w:p>
        </w:tc>
      </w:tr>
      <w:tr w:rsidR="006B42F0" w:rsidTr="004F7822">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13700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Sumbangan  Untuk  Pasukan Keselamatan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13701</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Kumpulan  Wang Simpanan Pekerja.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13702</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Lembaga Tabung Angkatan Tentera.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13799</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Insuran   dan   Sumbangan- sumbangan   Lain.</w:t>
            </w:r>
          </w:p>
        </w:tc>
      </w:tr>
      <w:tr w:rsidR="006B42F0" w:rsidTr="005F5672">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13800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Sumbangan  Berkanun  Untuk Anggota  Pentadbiran dan Parlimen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13899</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Pelbagai Sumbangan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14000</w:t>
            </w:r>
          </w:p>
        </w:tc>
        <w:tc>
          <w:tcPr>
            <w:tcW w:w="7920" w:type="dxa"/>
            <w:gridSpan w:val="3"/>
            <w:vAlign w:val="center"/>
          </w:tcPr>
          <w:p w:rsidR="001B54A4" w:rsidRPr="00702901" w:rsidRDefault="001B54A4"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Lebih Masa</w:t>
            </w:r>
          </w:p>
        </w:tc>
      </w:tr>
      <w:tr w:rsidR="006B42F0" w:rsidTr="001270FF">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Lebih Masa Kakitangan  Awam</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14101</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Lebih Masa Kakitangan Awam</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14102</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Lebih  Masa  Kakitangan Awam Ambilan Tempatan  Luar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14103</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Kerja Diluar Waktu Bekerja Biasa Bagi Pegawai Perubatan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14104</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Kerja Di Luar Waktu Bekerja Biasa Bagi Pegawai Perubatan  Di Klinik Rawatan Pesakit Jabatan Kecemasan</w:t>
            </w:r>
          </w:p>
        </w:tc>
      </w:tr>
      <w:tr w:rsidR="006B42F0" w:rsidTr="00D073AF">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14600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Bayaran  Lebih  Masa  Kakitangan Awam</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14601</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Kakitangan Awam</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14602</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Bayaran  Lebih Masa Kakitangan  Awam Ambilan Tempatan  Luar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14603</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Kerja  Diluar  Waktu Bekerja  Biasa Bagi Pegawai Perubatan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14604</w:t>
            </w:r>
          </w:p>
        </w:tc>
        <w:tc>
          <w:tcPr>
            <w:tcW w:w="5760" w:type="dxa"/>
            <w:vAlign w:val="center"/>
          </w:tcPr>
          <w:p w:rsidR="001B54A4" w:rsidRPr="00702901" w:rsidRDefault="001B54A4" w:rsidP="00B7698A">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Tunggakan Elaun Kerja Di Luar Waktu Bekerja  Biasa Bagi Pegawai Perubatan Di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15000</w:t>
            </w:r>
          </w:p>
        </w:tc>
        <w:tc>
          <w:tcPr>
            <w:tcW w:w="7920" w:type="dxa"/>
            <w:gridSpan w:val="3"/>
            <w:vAlign w:val="center"/>
          </w:tcPr>
          <w:p w:rsidR="001B54A4" w:rsidRPr="00702901" w:rsidRDefault="001B54A4" w:rsidP="00AC4240">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Faedah-faedah  Kewangan  Yang Lain</w:t>
            </w:r>
          </w:p>
        </w:tc>
      </w:tr>
      <w:tr w:rsidR="006B42F0" w:rsidTr="00FC50F0">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Kewangan  Kakitangan  Awam</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15101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dan  Bayaran  Balik Utiliti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15102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Bayaran  Balik   Yang  Lain  (termasuk perbelanjaan   untuk  pasport,  lesen memandu,  yuran tahunan  keahlian badan-badan   profesyenal.  </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15103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Tahunan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15105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Khas Prestasi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15106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Khas</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15107</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Khas  Sistem  Saraan  Malaysia bagi  Kumpulan Pengurusan Tertinggi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15108</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Khas  Sistem  Saraan  Malaysia bagi Kumpulan  Pengurusan  dan Profesional</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15109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Khas  Sistem  Saraan  Malaysia bagi Kumpulan Sokongan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15199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pemberian  termasuk  elaun perkakas  dan elaun pakaian</w:t>
            </w:r>
          </w:p>
        </w:tc>
      </w:tr>
      <w:tr w:rsidR="006B42F0" w:rsidTr="00152250">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15200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Kewangan  Pasukan  Keselamatan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15201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dan Bayaran Balik Utiliti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15202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Balik Yang Lain (termasuk perbelanjaan   untuk pasport, lesen memandu, yuran   tahunan   keahlian badan-badan  profesional.</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15203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Perjalanan Rumah ke Pejabat dan Elaun  Cuti Tahunan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15204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Tahunan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15205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Khas Prestasi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15206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Khas</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15299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w:t>
            </w:r>
          </w:p>
        </w:tc>
      </w:tr>
      <w:tr w:rsidR="006B42F0" w:rsidTr="00AD5912">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15300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Kewangan  Anggota  Pentadbiran dan Parlimen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15301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dan Bayaran Balik Utiliti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15302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Bayaran Balik Yang Lain (termasuk perbelanjaan </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15305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Khas Prestasi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15399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Pelbagai   Pemberian   (termasuk    elaun perkakas, </w:t>
            </w:r>
          </w:p>
        </w:tc>
      </w:tr>
      <w:tr w:rsidR="006B42F0" w:rsidTr="00E8452F">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16000</w:t>
            </w:r>
          </w:p>
        </w:tc>
        <w:tc>
          <w:tcPr>
            <w:tcW w:w="7920" w:type="dxa"/>
            <w:gridSpan w:val="3"/>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Elaun-elaun  Khas</w:t>
            </w:r>
          </w:p>
        </w:tc>
      </w:tr>
      <w:tr w:rsidR="006B42F0" w:rsidTr="002E613A">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16100</w:t>
            </w:r>
          </w:p>
        </w:tc>
        <w:tc>
          <w:tcPr>
            <w:tcW w:w="6840" w:type="dxa"/>
            <w:gridSpan w:val="2"/>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Kepada  DYMM  Yang  DiPertuan Agong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16101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Privy Purse</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16102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DiRaja Istana Negara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16103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DiRaja</w:t>
            </w:r>
          </w:p>
        </w:tc>
      </w:tr>
      <w:tr w:rsidR="006B42F0" w:rsidTr="003F2589">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16200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Elaun-elaun  DiRaja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16201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Elaun-elaun DiRaja</w:t>
            </w:r>
          </w:p>
        </w:tc>
      </w:tr>
      <w:tr w:rsidR="006B42F0" w:rsidTr="00C31F15">
        <w:tc>
          <w:tcPr>
            <w:tcW w:w="1008"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20000</w:t>
            </w:r>
          </w:p>
        </w:tc>
        <w:tc>
          <w:tcPr>
            <w:tcW w:w="8910" w:type="dxa"/>
            <w:gridSpan w:val="4"/>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DAN  BEKALAN</w:t>
            </w:r>
          </w:p>
        </w:tc>
      </w:tr>
      <w:tr w:rsidR="006B42F0" w:rsidTr="00D54A0B">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21000</w:t>
            </w:r>
          </w:p>
        </w:tc>
        <w:tc>
          <w:tcPr>
            <w:tcW w:w="7920" w:type="dxa"/>
            <w:gridSpan w:val="3"/>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Perbelanjaan  Perjalanan dan Sara Hidup</w:t>
            </w:r>
          </w:p>
        </w:tc>
      </w:tr>
      <w:tr w:rsidR="006B42F0" w:rsidTr="00477BBF">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tcPr>
          <w:p w:rsidR="006B42F0" w:rsidRPr="00702901" w:rsidRDefault="006B42F0" w:rsidP="00B7698A">
            <w:pPr>
              <w:spacing w:after="240"/>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21100</w:t>
            </w:r>
          </w:p>
        </w:tc>
        <w:tc>
          <w:tcPr>
            <w:tcW w:w="6840" w:type="dxa"/>
            <w:gridSpan w:val="2"/>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Perbelanjaan  Perjalanan  dan  Sara Hidup Kakitangan  Awam  Di Dalam Negeri</w:t>
            </w:r>
            <w:r w:rsidRPr="00702901">
              <w:rPr>
                <w:rFonts w:ascii="Arial" w:eastAsia="Times New Roman" w:hAnsi="Arial" w:cs="Arial"/>
                <w:bCs/>
                <w:color w:val="000000"/>
                <w:sz w:val="24"/>
                <w:szCs w:val="24"/>
              </w:rPr>
              <w:br/>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21101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dan Minuman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21102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Penginapan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21103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21104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Perjalanan, Bayaran Tambang Bas dan Teksi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21105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21106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Kapal Terbang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21199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 (seperti  tip, tol, bayaran  lapangan terbang  dan bayaran meletak kereta)</w:t>
            </w:r>
          </w:p>
        </w:tc>
      </w:tr>
      <w:tr w:rsidR="006B42F0" w:rsidTr="00723074">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21200</w:t>
            </w:r>
          </w:p>
        </w:tc>
        <w:tc>
          <w:tcPr>
            <w:tcW w:w="6840" w:type="dxa"/>
            <w:gridSpan w:val="2"/>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Perbelanjaan  Perjalanan  dan  Sara Hidup Kakitangan  Awam  Di Luar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21201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dan Minuman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21202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Penginapan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21203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21204</w:t>
            </w:r>
          </w:p>
        </w:tc>
        <w:tc>
          <w:tcPr>
            <w:tcW w:w="5760" w:type="dxa"/>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Perjalanan,  Bayaran Tambang Bas dan Teksi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21205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21206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Kapal Terbang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21299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 (seperti  tip,  tol, bayaran lapangan terbang dan bayaran meletak kereta)</w:t>
            </w:r>
          </w:p>
        </w:tc>
      </w:tr>
      <w:tr w:rsidR="006B42F0" w:rsidTr="00C81767">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21300</w:t>
            </w:r>
          </w:p>
        </w:tc>
        <w:tc>
          <w:tcPr>
            <w:tcW w:w="6840" w:type="dxa"/>
            <w:gridSpan w:val="2"/>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Perbelanjaan  Perjalanan  dan  Sara Hidup Pasukan   Keselamatan  Di Dalam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21301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dan Minuman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21302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Penginapan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21303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21304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Perjalanan,  Bayaran Tambang Bas dan Teksi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21305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21306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Kapal Terbang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21399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 (seperti  tip,  tol, bayaran lapangan terbang dan bayaran meletak kereta)</w:t>
            </w:r>
          </w:p>
        </w:tc>
      </w:tr>
      <w:tr w:rsidR="006B42F0" w:rsidTr="00001869">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21400</w:t>
            </w:r>
          </w:p>
        </w:tc>
        <w:tc>
          <w:tcPr>
            <w:tcW w:w="6840" w:type="dxa"/>
            <w:gridSpan w:val="2"/>
            <w:vAlign w:val="center"/>
          </w:tcPr>
          <w:p w:rsidR="006B42F0" w:rsidRPr="00702901" w:rsidRDefault="006B42F0" w:rsidP="006B42F0">
            <w:pPr>
              <w:jc w:val="both"/>
              <w:rPr>
                <w:rFonts w:ascii="Arial" w:eastAsia="Times New Roman" w:hAnsi="Arial" w:cs="Arial"/>
                <w:bCs/>
                <w:color w:val="000000"/>
                <w:sz w:val="24"/>
                <w:szCs w:val="24"/>
              </w:rPr>
            </w:pPr>
            <w:r w:rsidRPr="00702901">
              <w:rPr>
                <w:rFonts w:ascii="Arial" w:eastAsia="Times New Roman" w:hAnsi="Arial" w:cs="Arial"/>
                <w:bCs/>
                <w:color w:val="000000"/>
                <w:sz w:val="24"/>
                <w:szCs w:val="24"/>
              </w:rPr>
              <w:t>Perbelanjaan  Perjalanan  dan  Sara Hidup Pasukan  Keselamatan  Di Luar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21401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dan Minuman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21402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Penginapan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21403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21404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Perjalanan, Bayaran Tambang Bas dan Teksi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21405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21406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Kapal Terbang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21499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 (seperti   tip, tol,  bayaran  lapangan   terbang  dan bayaran  meletak kereta)</w:t>
            </w:r>
          </w:p>
        </w:tc>
      </w:tr>
      <w:tr w:rsidR="006B42F0" w:rsidTr="00C710B0">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21500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Perbelanjaan  Perjalanan  dan  Sara Hidup Anggota Pentadbiran  dan Parlimen  Di Dalam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21501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dan Minuman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21502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Penginapan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21503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21504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Perjalanan, Bayaran Tambang Bas dan Teksi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21505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21506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Kapal Terbang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21599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 (seperti  tip, tol, bayaran lapangan terbang dan bayaran meletak kereta)</w:t>
            </w:r>
          </w:p>
        </w:tc>
      </w:tr>
      <w:tr w:rsidR="006B42F0" w:rsidTr="00107399">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21600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Perbelanjaan  Perjalanan  dan  Sara Hidup Anggota Pentadbiran   dan  Parlimen  Di  Luar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21601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dan Minuman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21602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Penginapan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21603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21604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Perjalanan, Bayaran Tambang Bas dan  Teksi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21605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21606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Kapal Terbang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21699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 (seperti  tip, tol, bayaran lapangan terbang dan bayaran meletak kereta)</w:t>
            </w:r>
          </w:p>
        </w:tc>
      </w:tr>
      <w:tr w:rsidR="006B42F0" w:rsidTr="00B360B3">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22000</w:t>
            </w:r>
          </w:p>
        </w:tc>
        <w:tc>
          <w:tcPr>
            <w:tcW w:w="7920" w:type="dxa"/>
            <w:gridSpan w:val="3"/>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Barang-barang</w:t>
            </w:r>
          </w:p>
        </w:tc>
      </w:tr>
      <w:tr w:rsidR="006B42F0" w:rsidTr="00025E67">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Barang-barang Untuk Kakitangan  Awam  di Dalam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Darat (selain daripada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Udara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Pos Bungkusan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Mel Berkontrak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22149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Jenis Pengangkutan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22151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Insuran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22152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Demurag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22153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Penyetoran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22154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Pemunggahan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22155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Pemberian Pindahan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22199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6B42F0" w:rsidTr="009B2859">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Barang-barang Untuk Kakitangan  Awam  Di Luar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Darat   (selain   daripada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Udara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Pos Bungkusan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Mel Berkontrak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22249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Jenis Pengangkutan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22251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Insuran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22252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Demurag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22253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Penyetoran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22254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Pemunggahan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22255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Pemberian Pindahan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22299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6B42F0" w:rsidTr="00731073">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Barang-barang Untuk Pasukan  Keselamatan  Di   Dalam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Darat   (selain   daripada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Udara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Pos Bungkusan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Mel Berkontrak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22349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Jenis Pengangkutan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22351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Insuran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22352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Demurag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22353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Penyetoran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22354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Pemunggahan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22355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Pemberian Pindahan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22399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6B42F0" w:rsidTr="00DC2C1C">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Barang-barang  Untuk Pasukan  Keselamatan  Di   Luar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Darat (selain daripada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Udara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Pos Bungkusan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Mel Berkontrak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22449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Jenis Pengangkutan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22451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Insuran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22452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Demurag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22453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Penyetoran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22454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Pemunggahan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22455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Pemberian Pindahan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22499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6B42F0" w:rsidTr="00E96507">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Barang-barang Untuk Anggota Pentadbiran  dan Parlimen  Di Dalam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Darat (selain daripada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Udara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Pos Bungkusan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Mel Berkontrak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22549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Jenis Pengangkutan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22551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Insuran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22552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Demurag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22553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Penyetoran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22554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Pemunggahan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22599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6B42F0" w:rsidTr="00746C8E">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Barang-barang Untuk Anggota  Pentadbiran dan  Parlimen   di  Luar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Darat (selain daripada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Udara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Pos Bungkusan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Mel Berkontrak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22649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Jenis Pengangkutan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22651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Insuran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22652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Demurag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22653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Penyetoran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22654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Pemunggahan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22699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6B42F0" w:rsidTr="008E2202">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Barang-barang Jabatan Kerajaan Di Dalam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Darat   (selain   daripada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Udara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Pos Bungkusan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Mel Berkontrak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22749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Jenis Pengangkutan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22751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Insuran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22752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Demurag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22753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Penyetoran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22754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Pemunggahan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22799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6B42F0" w:rsidTr="008627C6">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Barang-barang Jabatan Kerajaan Di Luar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Darat   (selain   daripada kereta api)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Udara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Pos Bungkusan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 Mel Berkontrak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22849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Jenis Pengangkutan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22851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Insuran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22852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Demurag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22853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Penyetoran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22854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Pemunggahan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22899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6B42F0" w:rsidTr="00560EF1">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23000</w:t>
            </w:r>
          </w:p>
        </w:tc>
        <w:tc>
          <w:tcPr>
            <w:tcW w:w="7920" w:type="dxa"/>
            <w:gridSpan w:val="3"/>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Perhubungan dan Utiliti</w:t>
            </w:r>
          </w:p>
        </w:tc>
      </w:tr>
      <w:tr w:rsidR="006B42F0" w:rsidTr="00A66AF1">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Perhubungan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23101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Pos  Biasa,  Mel  Udara,   Mel Berdaftar  dan  Ekspres (tidak  termasuk pos bungkusan)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23102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Telefon termasuk sewaan dan kos pemasangan alat.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23103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Perhubungan   Telex,   Telegraf, </w:t>
            </w:r>
            <w:r w:rsidR="006B217B">
              <w:rPr>
                <w:rFonts w:ascii="Arial" w:eastAsia="Times New Roman" w:hAnsi="Arial" w:cs="Arial"/>
                <w:bCs/>
                <w:color w:val="000000"/>
                <w:sz w:val="24"/>
                <w:szCs w:val="24"/>
              </w:rPr>
              <w:t xml:space="preserve">  Kabel, ‘Wireless’ dan Satelit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23104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Caj Kabel bagi Bayaran-bayaran Berkaitan dengan Pinjaman Luar Negeri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23199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Perhubungan  Yang Lain</w:t>
            </w:r>
          </w:p>
        </w:tc>
      </w:tr>
      <w:tr w:rsidR="006B42F0" w:rsidTr="00835551">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23200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Utiliti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23201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Elektrik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23202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Air</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23203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Gas Rumahtangga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23299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Utiliti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24000</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24100</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Tanah</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24101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Pelbagai Bagi Tanah</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24200</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24201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 Kediaman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24202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 Pejabat (termasuk institusi pelajaran dan institusi penyelidikan)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24203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  Perusahaan  (termasuk bangunan kilang, loji, bengkel  dan kuari)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24204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  Penyetoran  (termasuk gudang,  rumah  stor dan bangunan  stor penyejuk)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24299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Bangunan-bangunan Lain</w:t>
            </w:r>
          </w:p>
        </w:tc>
      </w:tr>
      <w:tr w:rsidR="006B42F0" w:rsidTr="00C41C2F">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24300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Kenderaan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24301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Kenderaan Penumpang (termasuk   sewa van, bas, kereta, motosikal dan skuter)</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24302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Lori dan Kenderaan Pengangkutan  Barang Bermotor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24303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Kapal Terbang</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24304</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Kapal dan Bot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24305</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Kenderaan  Konsesi SPANCO</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24306</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Perkhidmatan   Atas   Kos  Sewa Kenderaan  Konsesi SPANCO</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24399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Kenderaan-kenderaan Lain</w:t>
            </w:r>
          </w:p>
        </w:tc>
      </w:tr>
      <w:tr w:rsidR="006B42F0" w:rsidTr="0077635B">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24400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Jentera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24401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Jentera  Perkilangan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24402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Jentera  Pertanian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24403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Jentera  Pembinaan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24499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Jentera-jentera Lain</w:t>
            </w:r>
          </w:p>
        </w:tc>
      </w:tr>
      <w:tr w:rsidR="006B42F0" w:rsidTr="0000069F">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24500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Pejabat, Perabot dan Lengkapan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24501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Pejabat</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24502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Perabot dan Lengkapan</w:t>
            </w:r>
          </w:p>
        </w:tc>
      </w:tr>
      <w:tr w:rsidR="006B42F0" w:rsidTr="00191A93">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24600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Elektronik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24601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Komputer  dan  Alat  Kelengkapan Prosesan Data Elektronik Yang Lain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24699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Elektronik Yang Lain</w:t>
            </w:r>
          </w:p>
        </w:tc>
      </w:tr>
      <w:tr w:rsidR="006B42F0" w:rsidTr="00CF5F36">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24700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Elektrik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24701</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Hawa Dingin, Penyejuk dan Pemanas</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24702</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Motor  Janakuasa</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24703</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Litar Elektrik</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24799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Elektrik Yang Lain</w:t>
            </w:r>
          </w:p>
        </w:tc>
      </w:tr>
      <w:tr w:rsidR="006B42F0" w:rsidTr="00166F06">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24800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Penyiaran</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24899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Pelbagai Alat Kelengkapan Penyiaran</w:t>
            </w:r>
          </w:p>
        </w:tc>
      </w:tr>
      <w:tr w:rsidR="006B42F0" w:rsidTr="007E7877">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24900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Pelbagai</w:t>
            </w:r>
          </w:p>
        </w:tc>
      </w:tr>
      <w:tr w:rsidR="001B54A4" w:rsidTr="006B42F0">
        <w:tc>
          <w:tcPr>
            <w:tcW w:w="1008" w:type="dxa"/>
            <w:vAlign w:val="center"/>
          </w:tcPr>
          <w:p w:rsidR="001B54A4" w:rsidRPr="00702901" w:rsidRDefault="001B54A4" w:rsidP="00B7698A">
            <w:pPr>
              <w:jc w:val="center"/>
              <w:rPr>
                <w:rFonts w:ascii="Arial" w:eastAsia="Times New Roman" w:hAnsi="Arial" w:cs="Arial"/>
                <w:bCs/>
                <w:color w:val="000000"/>
                <w:sz w:val="24"/>
                <w:szCs w:val="24"/>
              </w:rPr>
            </w:pPr>
          </w:p>
        </w:tc>
        <w:tc>
          <w:tcPr>
            <w:tcW w:w="990" w:type="dxa"/>
            <w:vAlign w:val="center"/>
          </w:tcPr>
          <w:p w:rsidR="001B54A4" w:rsidRPr="00702901" w:rsidRDefault="001B54A4" w:rsidP="00B7698A">
            <w:pPr>
              <w:rPr>
                <w:rFonts w:ascii="Arial" w:eastAsia="Times New Roman" w:hAnsi="Arial" w:cs="Arial"/>
                <w:bCs/>
                <w:color w:val="000000"/>
                <w:sz w:val="24"/>
                <w:szCs w:val="24"/>
              </w:rPr>
            </w:pPr>
          </w:p>
        </w:tc>
        <w:tc>
          <w:tcPr>
            <w:tcW w:w="1080" w:type="dxa"/>
            <w:vAlign w:val="center"/>
          </w:tcPr>
          <w:p w:rsidR="001B54A4" w:rsidRPr="00702901" w:rsidRDefault="001B54A4" w:rsidP="00B7698A">
            <w:pPr>
              <w:jc w:val="center"/>
              <w:rPr>
                <w:rFonts w:ascii="Arial" w:eastAsia="Times New Roman" w:hAnsi="Arial" w:cs="Arial"/>
                <w:bCs/>
                <w:color w:val="000000"/>
                <w:sz w:val="24"/>
                <w:szCs w:val="24"/>
              </w:rPr>
            </w:pPr>
          </w:p>
        </w:tc>
        <w:tc>
          <w:tcPr>
            <w:tcW w:w="1080" w:type="dxa"/>
            <w:vAlign w:val="center"/>
          </w:tcPr>
          <w:p w:rsidR="001B54A4" w:rsidRPr="00702901" w:rsidRDefault="001B54A4"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24999</w:t>
            </w:r>
          </w:p>
        </w:tc>
        <w:tc>
          <w:tcPr>
            <w:tcW w:w="5760" w:type="dxa"/>
            <w:vAlign w:val="center"/>
          </w:tcPr>
          <w:p w:rsidR="001B54A4" w:rsidRPr="00702901" w:rsidRDefault="001B54A4" w:rsidP="001B54A4">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Sewa Yang Lain</w:t>
            </w:r>
          </w:p>
        </w:tc>
      </w:tr>
      <w:tr w:rsidR="006B42F0" w:rsidTr="00DC164C">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1B54A4">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25000</w:t>
            </w:r>
          </w:p>
        </w:tc>
        <w:tc>
          <w:tcPr>
            <w:tcW w:w="7920" w:type="dxa"/>
            <w:gridSpan w:val="3"/>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Bahan-bahan  Makanan  dan Minuman</w:t>
            </w:r>
          </w:p>
        </w:tc>
      </w:tr>
      <w:tr w:rsidR="006B42F0" w:rsidTr="003F5664">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Beras,  Gandum dan Bijian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25101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Beras</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25102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Gandum  dan Barli</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25103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Bijian-bijian Lain</w:t>
            </w:r>
          </w:p>
        </w:tc>
      </w:tr>
      <w:tr w:rsidR="006B42F0" w:rsidTr="00F247AC">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25200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Daging</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25201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Daging (termasuk  yang diawetkan, ditinkan  dan  binatang hidup untuk tujuan disembelih)</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25202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Ikan, Kerang, Ketam, Udang dan Makanan Laut Yang Lain (termasuk yang dimasinkan, diawetkan, dikeringkan dan ditinkan)</w:t>
            </w:r>
          </w:p>
        </w:tc>
      </w:tr>
      <w:tr w:rsidR="006B42F0" w:rsidTr="004D5E7F">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25300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Sayuran dan Buah-buahan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25301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Buah-buahan  (termasuk  yang ditinkan, diawetkan dan dikeringkan)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25302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Sayuran-sayuran (termasuk yang ditinkan, diawetkan dan dikeringkan)</w:t>
            </w:r>
          </w:p>
        </w:tc>
      </w:tr>
      <w:tr w:rsidR="006B42F0" w:rsidTr="00587B50">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25400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Makanan-makanan Lain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25401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Masak</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25402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Rempah-ratus  termasuk gula, garam dan lada sulah</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25403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Bermasak (seperti  roti dan kuih)</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25499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Makanan-makanan  Yang Lain</w:t>
            </w:r>
          </w:p>
        </w:tc>
      </w:tr>
      <w:tr w:rsidR="006B42F0" w:rsidTr="00643676">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25500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 Keluaran Susu</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25501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Susu Tepung,  Susu Pekat dan Keluaran Susu Yang Lain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25502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Mentega dan Keju</w:t>
            </w:r>
          </w:p>
        </w:tc>
      </w:tr>
      <w:tr w:rsidR="006B42F0" w:rsidTr="00696072">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25600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Minuman  Yang Telah Diproses</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25601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Minuman   Tidak  Berkarbonat   (seperti teh, kopi dan koko)</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25602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Minuman Berkarbonat</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25603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Minuman-minuman Lain</w:t>
            </w:r>
          </w:p>
        </w:tc>
      </w:tr>
      <w:tr w:rsidR="006B42F0" w:rsidTr="000A4832">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26000</w:t>
            </w:r>
          </w:p>
        </w:tc>
        <w:tc>
          <w:tcPr>
            <w:tcW w:w="7920" w:type="dxa"/>
            <w:gridSpan w:val="3"/>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Bahan Mentah dan Bahan-bahan Untuk Penyelenggaraan dan Pembaikan</w:t>
            </w:r>
          </w:p>
        </w:tc>
      </w:tr>
      <w:tr w:rsidR="006B42F0" w:rsidTr="00665954">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Ganti</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Kapal Terbang</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Kapal dan Bot</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Kenderaan  Darat</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26111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Jentera  Perkilangan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26112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Jentera  Pertanian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26113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Jentera  Pembinaan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26114</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Alat Ganti Jentera  mengendali bahan- bahan konveyor,  lif, </w:t>
            </w:r>
            <w:r w:rsidRPr="00702901">
              <w:rPr>
                <w:rFonts w:ascii="Arial" w:eastAsia="Times New Roman" w:hAnsi="Arial" w:cs="Arial"/>
                <w:bCs/>
                <w:i/>
                <w:iCs/>
                <w:color w:val="000000"/>
                <w:sz w:val="24"/>
                <w:szCs w:val="24"/>
              </w:rPr>
              <w:t xml:space="preserve">hoist </w:t>
            </w:r>
            <w:r w:rsidRPr="00702901">
              <w:rPr>
                <w:rFonts w:ascii="Arial" w:eastAsia="Times New Roman" w:hAnsi="Arial" w:cs="Arial"/>
                <w:bCs/>
                <w:color w:val="000000"/>
                <w:sz w:val="24"/>
                <w:szCs w:val="24"/>
              </w:rPr>
              <w:t>dan lain-lain (termasuk  traktor)</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26119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Jentera  Yang Lain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26121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Pejabat, Perabut dan Lengkapan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26126</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Elektronik</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26131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Elektrik</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26136</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Penyiaran dan Perhubungan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26141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Fotografi dan Tayangan Gambar</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26146</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Perubatan Kesihatan dan Pergigian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26151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Muzik</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26156</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Pertahanan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26161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Bekalan Air dan Elektrik</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26166</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Keselamatan, Kebersihan dan Kesihatan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26171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Ganti Kelengkapan Penyelidikan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26199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Ganti Yang Lain</w:t>
            </w:r>
          </w:p>
        </w:tc>
      </w:tr>
      <w:tr w:rsidR="006B42F0" w:rsidTr="00A0635C">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26200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Petroleum, Bahan-bahan Keluaran Petroleum dan Bahan-bahan  Pembakar</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26201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Petrol</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26202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Disel</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26203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Tanah</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26204</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Penerbangan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26205</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Pembakar</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26206</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Pelincir dan Grease</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26207</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Gas</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26208</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Bitumen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26299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Keluaran Petroleum  dan Bahan Pembakar Yang Lain</w:t>
            </w:r>
          </w:p>
        </w:tc>
      </w:tr>
      <w:tr w:rsidR="006B42F0" w:rsidTr="00E22C89">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26300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Getah  dan Barang-barang  Keluaran Getah</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26301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Getah Mentah  (termasuk  getah cair dan getah keping)</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26302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Tayar dan Tiub</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26399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Barang-barang Buatan Campuran Getah Yang Lain</w:t>
            </w:r>
          </w:p>
        </w:tc>
      </w:tr>
      <w:tr w:rsidR="006B42F0" w:rsidTr="00817CCE">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26400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Kayu dan Keluaran Kayu</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26401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Kayu Balak</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26402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Kayu Lapis</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i/>
                <w:i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26403</w:t>
            </w:r>
          </w:p>
        </w:tc>
        <w:tc>
          <w:tcPr>
            <w:tcW w:w="5760" w:type="dxa"/>
            <w:vAlign w:val="center"/>
          </w:tcPr>
          <w:p w:rsidR="0033148F" w:rsidRPr="00702901" w:rsidRDefault="0033148F"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Veneer</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26404</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Kayu Yang Di Gergaji</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26405</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Pintu dan Tingkap</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26499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Keluaran-keluaran Kayu Yang Lain</w:t>
            </w:r>
          </w:p>
        </w:tc>
      </w:tr>
      <w:tr w:rsidR="006B42F0" w:rsidTr="00B36007">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26500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Logam</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26501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Logam dan Bentuk Bijih</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26502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Besi Waja</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26503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Timah, Tembaga,  Perak, Emas dan Lain-lain</w:t>
            </w:r>
          </w:p>
        </w:tc>
      </w:tr>
      <w:tr w:rsidR="006B42F0" w:rsidTr="00061A8F">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26600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Galian Mentah  Bukan  Logam</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26601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Tanah Liat</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26602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Batu Kapur, Batu Besi dan Batu Marmar</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26603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Kerikel dan Pasir</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26604</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Asbestos</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26605</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Batu Bata dan Genting</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26606</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 Gelas</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26607</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Simen Konkrit</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26699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Galian Mentah Yang Lain</w:t>
            </w:r>
          </w:p>
        </w:tc>
      </w:tr>
      <w:tr w:rsidR="006B42F0" w:rsidTr="00C15426">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26700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Kimia dan Bahan-bahan  Kimia</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26701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 Pengecat seperti cat, barnish dan laka</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i/>
                <w:i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26702</w:t>
            </w:r>
          </w:p>
        </w:tc>
        <w:tc>
          <w:tcPr>
            <w:tcW w:w="5760" w:type="dxa"/>
            <w:vAlign w:val="center"/>
          </w:tcPr>
          <w:p w:rsidR="0033148F" w:rsidRPr="00702901" w:rsidRDefault="0033148F"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Adhesive </w:t>
            </w:r>
            <w:r w:rsidRPr="00702901">
              <w:rPr>
                <w:rFonts w:ascii="Arial" w:eastAsia="Times New Roman" w:hAnsi="Arial" w:cs="Arial"/>
                <w:bCs/>
                <w:color w:val="000000"/>
                <w:sz w:val="24"/>
                <w:szCs w:val="24"/>
              </w:rPr>
              <w:t>dan Bahan-bahan Plastik</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26703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Getah Tiruan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26704</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 Pencuci (termasuk  sabun, syampu, ramuan mencuci,  bahan memutih  dan bahan mengilat)</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26705</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 Letupan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26706</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Gas</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26799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Bahan-bahan Kimia Yang Lain</w:t>
            </w:r>
          </w:p>
        </w:tc>
      </w:tr>
      <w:tr w:rsidR="006B42F0" w:rsidTr="004A0B83">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26800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Pertanian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26801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Baja</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26802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Racun Serangga dan Racun Tumbuhan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26803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Kecil  Pertanian  (seperti   cangkul, penggali dan penggorek)</w:t>
            </w:r>
          </w:p>
        </w:tc>
      </w:tr>
      <w:tr w:rsidR="006B42F0" w:rsidTr="00BD6237">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26900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Ternakan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26901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Ternakan Ikan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26999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Ternakan Binatang Yang Lain</w:t>
            </w:r>
          </w:p>
        </w:tc>
      </w:tr>
      <w:tr w:rsidR="006B42F0" w:rsidTr="00FD32FD">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27000</w:t>
            </w:r>
          </w:p>
        </w:tc>
        <w:tc>
          <w:tcPr>
            <w:tcW w:w="7920" w:type="dxa"/>
            <w:gridSpan w:val="3"/>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dan Bahan-bahan  Lain</w:t>
            </w:r>
          </w:p>
        </w:tc>
      </w:tr>
      <w:tr w:rsidR="006B42F0" w:rsidTr="004B19BF">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Pejabat</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27101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Surat  Khabar,  Buku Sebaran,  Majalah, Warta  Kerajaan,  Bil, Buku-buku Panduan, Laporan-laporan Jabatan dan</w:t>
            </w:r>
            <w:r w:rsidR="006B217B">
              <w:rPr>
                <w:rFonts w:ascii="Arial" w:eastAsia="Times New Roman" w:hAnsi="Arial" w:cs="Arial"/>
                <w:bCs/>
                <w:color w:val="000000"/>
                <w:sz w:val="24"/>
                <w:szCs w:val="24"/>
              </w:rPr>
              <w:t xml:space="preserve"> Bahan-bahan Bercetak Yang Lain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27102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Tulis Pejabat</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27103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Tulis Komputer</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27199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Bekalan-bekalan Pejabat Yang Lain</w:t>
            </w:r>
          </w:p>
        </w:tc>
      </w:tr>
      <w:tr w:rsidR="006B42F0" w:rsidTr="00DE3EB2">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27200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Am</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27201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Rumahtangga   (termasuk   alat perkakas  dapur   seperti   pisau,  garpu, sudu, bal lampu, mop, penyapu dan tempat  sampah/habuk)</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27299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Am Yang Lain</w:t>
            </w:r>
          </w:p>
        </w:tc>
      </w:tr>
      <w:tr w:rsidR="006B42F0" w:rsidTr="00316CE0">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27300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Riadah</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27301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Permainan Kanak-kanak</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27302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Sukan dan Olahraga</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27303</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Muzik</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27399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Lain</w:t>
            </w:r>
          </w:p>
        </w:tc>
      </w:tr>
      <w:tr w:rsidR="006B42F0" w:rsidTr="00A37D2F">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27400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Perubatan  Kesihatan  dan Pergigian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27401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Ubat dan Dadah</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27402</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Gas Perubatan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27499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Perubatan Kesihatan dan Pergigian Yang Lain</w:t>
            </w:r>
          </w:p>
        </w:tc>
      </w:tr>
      <w:tr w:rsidR="006B42F0" w:rsidTr="00C265A9">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27500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dan Bahan Fotografi</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27501</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dan Bahan Untuk Filem Fotografi, `Plates', X-Ray, Filem Mikro dan  Alat-alat  Tayangan  Gambar  Yang Lain</w:t>
            </w:r>
          </w:p>
        </w:tc>
      </w:tr>
      <w:tr w:rsidR="0033148F" w:rsidTr="006B42F0">
        <w:tc>
          <w:tcPr>
            <w:tcW w:w="1008" w:type="dxa"/>
            <w:vAlign w:val="center"/>
          </w:tcPr>
          <w:p w:rsidR="0033148F" w:rsidRPr="00702901" w:rsidRDefault="0033148F" w:rsidP="00B7698A">
            <w:pPr>
              <w:jc w:val="center"/>
              <w:rPr>
                <w:rFonts w:ascii="Arial" w:eastAsia="Times New Roman" w:hAnsi="Arial" w:cs="Arial"/>
                <w:bCs/>
                <w:color w:val="000000"/>
                <w:sz w:val="24"/>
                <w:szCs w:val="24"/>
              </w:rPr>
            </w:pPr>
          </w:p>
        </w:tc>
        <w:tc>
          <w:tcPr>
            <w:tcW w:w="990" w:type="dxa"/>
            <w:vAlign w:val="center"/>
          </w:tcPr>
          <w:p w:rsidR="0033148F" w:rsidRPr="00702901" w:rsidRDefault="0033148F" w:rsidP="00B7698A">
            <w:pPr>
              <w:rPr>
                <w:rFonts w:ascii="Arial" w:eastAsia="Times New Roman" w:hAnsi="Arial" w:cs="Arial"/>
                <w:bCs/>
                <w:color w:val="000000"/>
                <w:sz w:val="24"/>
                <w:szCs w:val="24"/>
              </w:rPr>
            </w:pPr>
          </w:p>
        </w:tc>
        <w:tc>
          <w:tcPr>
            <w:tcW w:w="1080" w:type="dxa"/>
            <w:vAlign w:val="center"/>
          </w:tcPr>
          <w:p w:rsidR="0033148F" w:rsidRPr="00702901" w:rsidRDefault="0033148F" w:rsidP="00B7698A">
            <w:pPr>
              <w:jc w:val="center"/>
              <w:rPr>
                <w:rFonts w:ascii="Arial" w:eastAsia="Times New Roman" w:hAnsi="Arial" w:cs="Arial"/>
                <w:bCs/>
                <w:color w:val="000000"/>
                <w:sz w:val="24"/>
                <w:szCs w:val="24"/>
              </w:rPr>
            </w:pPr>
          </w:p>
        </w:tc>
        <w:tc>
          <w:tcPr>
            <w:tcW w:w="1080" w:type="dxa"/>
            <w:vAlign w:val="center"/>
          </w:tcPr>
          <w:p w:rsidR="0033148F" w:rsidRPr="00702901" w:rsidRDefault="0033148F"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27599</w:t>
            </w:r>
          </w:p>
        </w:tc>
        <w:tc>
          <w:tcPr>
            <w:tcW w:w="5760" w:type="dxa"/>
            <w:vAlign w:val="center"/>
          </w:tcPr>
          <w:p w:rsidR="0033148F" w:rsidRPr="00702901" w:rsidRDefault="0033148F"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dan Bahan Fotografi Yang Lain</w:t>
            </w:r>
          </w:p>
        </w:tc>
      </w:tr>
      <w:tr w:rsidR="006B42F0" w:rsidTr="00180E09">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27600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 Tenunan  dan Barang-barang  Pakaian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27601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Bahan-bahan Campuran  Sutra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27602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Bahan-bahan Campuran  Kapas</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27603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Bahan-bahan Campuran  Bulu Kambing</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27604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Jenis Kain Tiruan Yang Lain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27605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Pakaian (seperti  baju dan seluar termasuk   pakaian seragam)</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27699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Pakaian Yang Lain (seperti  kasut, jam tangan, tali leher dan tali pinggang)</w:t>
            </w:r>
          </w:p>
        </w:tc>
      </w:tr>
      <w:tr w:rsidR="006B42F0" w:rsidTr="0089184E">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27700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dan Bahan-bahan  Penyelidikan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27701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Binatang dan Serangga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27702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Tumbuh-tumbuhan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27799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Bekalan dan  Bahan-bahan  Penyelidikan Yang Lain</w:t>
            </w:r>
          </w:p>
        </w:tc>
      </w:tr>
      <w:tr w:rsidR="006B42F0" w:rsidTr="00B01942">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28000</w:t>
            </w:r>
          </w:p>
        </w:tc>
        <w:tc>
          <w:tcPr>
            <w:tcW w:w="7920" w:type="dxa"/>
            <w:gridSpan w:val="3"/>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dan Pembaikan Kecil Yang Dibeli</w:t>
            </w:r>
          </w:p>
        </w:tc>
      </w:tr>
      <w:tr w:rsidR="006B42F0" w:rsidTr="00941FB7">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Bangunan (termasuk kawasan  sekitar, lif dan   alat keselamatan)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28101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Kediaman  (termasuk  berek, asrama dan rumah rehat)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28102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Pejabat   (termasuk   institusi pelajaran dan institusi penyelidikan)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28103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Perusahaan (termasuk bangunan kilang, loji, bengkel dan kuari)</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28104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Penyetoran   (termasuk gudang, rumah stor dan bangunan stor penyejuk)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28199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Bangunan-bangunan Lain</w:t>
            </w:r>
          </w:p>
        </w:tc>
      </w:tr>
      <w:tr w:rsidR="006B42F0" w:rsidTr="00F1756C">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Kemudahan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Jalan Raya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Lapangan  Terbang  (tidak termasuk   bangunan)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Pelabuhan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Kereta Api (tidak termasuk bangunan)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Pengangkutan Air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28206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Bekalan Air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28207</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Bekalan Elektrik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28208</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Perhubungan  (termasuk ibu sawat telefon, sistem sambungan dan booster,  wayar taligraf dan telefon, kabel bawah tanah dan laut)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28209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Talian, Pengairan, Kawalan Banjir dan Pembentungan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28210</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Riadah dan Taman (termasuk  padang permainan,  kolam mandi, padang golf dan gelanggang tenis)</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28299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Kemudahan-kemudahan Yang Lain</w:t>
            </w:r>
          </w:p>
        </w:tc>
      </w:tr>
      <w:tr w:rsidR="006B42F0" w:rsidTr="00BB32B5">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28300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Kenderaan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28301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penumpang  (termasuk  van, bas, kereta,  motosikal dan skuter)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28302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Lori dan Kenderaan  Pengangkutan Barang Bermotor  Yang Lain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28303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Yang Tidak Bermotor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28304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Lokomotif, Gerabak dan Enjin Lokomotif</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28305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 Terbang</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28306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 dan Bot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28307</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Konsesi SPANCO</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28308</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Perkhidmatan  Atas Kos Pembaikan Dan Senggaraan Kenderaan Konsesi SPANCO</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28399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Kenderaan-kenderaan Lain</w:t>
            </w:r>
          </w:p>
        </w:tc>
      </w:tr>
      <w:tr w:rsidR="006B42F0" w:rsidTr="00D506B6">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28400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Jentera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28401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  Perkilangan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28402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  Pertanian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28403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  Pembinaan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28404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Mengendali  Bahan (Conveyor,   Lif Hoist)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28405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Loji Hawa Dingin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28499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Jentera-jentera Lain</w:t>
            </w:r>
          </w:p>
        </w:tc>
      </w:tr>
      <w:tr w:rsidR="006B42F0" w:rsidTr="00C2247A">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28500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Alat  Kelengkapan  Pejabat, Perabot dan Lengkapan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28501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Pejabat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28502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Perabot dan Lengkapan Dari Kayu</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28503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Perabot dan Lengkapan Dari Besi</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28599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Perabot dan Lengkapan Yang Lain</w:t>
            </w:r>
          </w:p>
        </w:tc>
      </w:tr>
      <w:tr w:rsidR="006B42F0" w:rsidTr="009F5DD6">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28600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Alat Kelengkapan Elektronik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28601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Komputer  dan Alat Kelengkapan Prosesan Data  Elektronik Yang Lain (termasuk  Mesin Pengira)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28602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Kawalan Trafik Lapangan  Terbang</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28699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Kelengkapan Elektronik Yang Lain</w:t>
            </w:r>
          </w:p>
        </w:tc>
      </w:tr>
      <w:tr w:rsidR="006B42F0" w:rsidTr="00F806BD">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28700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Alat Kelengkapan Elektrik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28701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Hawa Dingin, Penyejuk dan  Pemanas</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28702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Motor  Janakuasa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28703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Litar Elektrik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28704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Memasak Elektrik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28799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Kelengkapan Elektrik Yang Lain</w:t>
            </w:r>
          </w:p>
        </w:tc>
      </w:tr>
      <w:tr w:rsidR="006B42F0" w:rsidTr="00C07E4E">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28800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Alat Kelengkapan Penyiaran  dan Perhubungan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28801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Telefon, Telex dan Telegraf</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28802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Radar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28803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Kelengakapan Penyiaran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28899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Kelengkapan Perhubungan Yang Lain</w:t>
            </w:r>
          </w:p>
        </w:tc>
      </w:tr>
      <w:tr w:rsidR="006B42F0" w:rsidTr="000D0BAB">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28900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Aset-aset Lain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28901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Fotografi dan Tayangan Gambar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28902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Perubatan Kesihatan dan Pergigian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28903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Muzik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28904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Kelengkapan Pertahanan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28905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Bekalan Air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28906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Bekalan Elektrik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28907</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Kelengkapan  Penyukatan  Air dan  Bentungan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28908</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Penyelidikan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28999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Lain</w:t>
            </w:r>
          </w:p>
        </w:tc>
      </w:tr>
      <w:tr w:rsidR="006B42F0" w:rsidTr="00334FD4">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29000</w:t>
            </w:r>
          </w:p>
        </w:tc>
        <w:tc>
          <w:tcPr>
            <w:tcW w:w="7920" w:type="dxa"/>
            <w:gridSpan w:val="3"/>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Iktisas  dan Perkhidmatan Lain Yang Dibeli dan Hospitaliti</w:t>
            </w:r>
          </w:p>
        </w:tc>
      </w:tr>
      <w:tr w:rsidR="006B42F0" w:rsidTr="002B3127">
        <w:tc>
          <w:tcPr>
            <w:tcW w:w="1008" w:type="dxa"/>
            <w:vAlign w:val="center"/>
          </w:tcPr>
          <w:p w:rsidR="006B42F0" w:rsidRPr="00702901" w:rsidRDefault="006B42F0" w:rsidP="00B7698A">
            <w:pPr>
              <w:jc w:val="center"/>
              <w:rPr>
                <w:rFonts w:ascii="Arial" w:eastAsia="Times New Roman" w:hAnsi="Arial" w:cs="Arial"/>
                <w:bCs/>
                <w:color w:val="000000"/>
                <w:sz w:val="24"/>
                <w:szCs w:val="24"/>
              </w:rPr>
            </w:pPr>
          </w:p>
        </w:tc>
        <w:tc>
          <w:tcPr>
            <w:tcW w:w="990" w:type="dxa"/>
            <w:vAlign w:val="center"/>
          </w:tcPr>
          <w:p w:rsidR="006B42F0" w:rsidRPr="00702901" w:rsidRDefault="006B42F0" w:rsidP="00B7698A">
            <w:pPr>
              <w:rPr>
                <w:rFonts w:ascii="Arial" w:eastAsia="Times New Roman" w:hAnsi="Arial" w:cs="Arial"/>
                <w:bCs/>
                <w:color w:val="000000"/>
                <w:sz w:val="24"/>
                <w:szCs w:val="24"/>
              </w:rPr>
            </w:pPr>
          </w:p>
        </w:tc>
        <w:tc>
          <w:tcPr>
            <w:tcW w:w="1080" w:type="dxa"/>
            <w:vAlign w:val="center"/>
          </w:tcPr>
          <w:p w:rsidR="006B42F0" w:rsidRPr="00702901" w:rsidRDefault="006B42F0"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29100</w:t>
            </w:r>
          </w:p>
        </w:tc>
        <w:tc>
          <w:tcPr>
            <w:tcW w:w="6840" w:type="dxa"/>
            <w:gridSpan w:val="2"/>
            <w:vAlign w:val="center"/>
          </w:tcPr>
          <w:p w:rsidR="006B42F0" w:rsidRPr="00702901" w:rsidRDefault="006B42F0" w:rsidP="006B42F0">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Yang Dibeli</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Perubatan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Perakaunan dan Auditan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Perundangan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Penilaian dan Pengurusan Harta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Pengurusan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29106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Pakarunding   Perniagaan dan  Pengurusan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29107</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Latihan Kakitangan termasuk perkhidmatan pensyarah</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29108</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Komputer  dan  Prosesan Data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29109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Jurutera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29110</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Kejuruteraan Carigali Minyak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29111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Arkitek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29112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Juruukur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29113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Kajibumi</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29114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Penyelidikan Pasaran dan Ujian  Pasaran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29115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Saintifik dan Penyelidikan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29116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Bantuan Teknikal</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29117</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Jurutrengkas  dan Perkhidmatan  Pejabat Yang Lain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29118</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Fotografi,   Blue-Printing dan Filem Mikro</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29119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Pengeluaran dan Penyebaran Tayangan Gambar dan Pita Video</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29120</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Pengiklanan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29121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Perhubungan  Awam</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29122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Perlindungan dan Keselamatan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29123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Agen Penyiasat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29124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Agen Buruh</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29125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Stor dan  Menyimpan di Gudang</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29126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Persediaan Makanan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29127</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Seniman, Pelukis, Pemuzik dan  Penulis</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29128</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Penterjemahan  dan Penaksiran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29129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Mereka Bentuk Fesyen dan Menjahit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29130</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Dobi</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29131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Pengusiran Warganegara Asing</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29132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Kepada Saksi-saksi Di Mahkamah (termasuk  bayaran untuk kehilangan pendapatannya)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29133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Tambang Pengangkutan Untuk Banduan Warganegara Tempatan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29134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Kos Pelbagai Kenderaan Konsesi SPANCO</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29199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Yang Lain</w:t>
            </w:r>
          </w:p>
        </w:tc>
      </w:tr>
      <w:tr w:rsidR="003042EB" w:rsidTr="00116E4A">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29200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Percetakan dan Menjilid  Yang Dibeli</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29201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Percetakan Penerbitan Kerajaan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29202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Percetakan   Borang,   Kad  dan   Kepala Surat Jabatan (tidak termasuk borang kegunaan bersama)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29299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Perkhidmatan Percetakan Yang Lain</w:t>
            </w:r>
          </w:p>
        </w:tc>
      </w:tr>
      <w:tr w:rsidR="003042EB" w:rsidTr="00DA175B">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29300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Kepada  Kakitangan   Kerajaan  Yang Tidak  Menyandang Jawatan Tetap dan Pekerja  Sementara  dan Sambilan  Yang Tidak Menyandang Jawatan-jawatan  Tetap</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29301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Gaji/Upahan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29302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Elaun termasuk bayaran lebih masa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29303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Sumbangan Berkanun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29304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Imbuhan Tahunan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29305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Pendahuluan  Pelarasan Gaji</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29306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Khas</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29307</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Insentif Tugas Kewangan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29399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3042EB" w:rsidTr="00B4509C">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29400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Keraian,  Hospitaliti dan Honorarium</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29401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dan Minuman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29402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Penginapan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29403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Pengangkutan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29404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Honorarium, Saguhati dan Hadiah</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29411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Keraian Pejabat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29412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Honorarium, Saguhati dan Hadiah Untuk Kakitangan Pejabat</w:t>
            </w:r>
          </w:p>
        </w:tc>
      </w:tr>
      <w:tr w:rsidR="003042EB" w:rsidTr="00DC116D">
        <w:tc>
          <w:tcPr>
            <w:tcW w:w="1008"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30000</w:t>
            </w:r>
          </w:p>
        </w:tc>
        <w:tc>
          <w:tcPr>
            <w:tcW w:w="8910" w:type="dxa"/>
            <w:gridSpan w:val="4"/>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ASET</w:t>
            </w:r>
          </w:p>
        </w:tc>
      </w:tr>
      <w:tr w:rsidR="003042EB" w:rsidTr="003A43D1">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31000</w:t>
            </w:r>
          </w:p>
        </w:tc>
        <w:tc>
          <w:tcPr>
            <w:tcW w:w="7920" w:type="dxa"/>
            <w:gridSpan w:val="3"/>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Tanah dan Pembaikan Tanah</w:t>
            </w:r>
          </w:p>
        </w:tc>
      </w:tr>
      <w:tr w:rsidR="003042EB" w:rsidTr="009261A4">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31100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Tanah</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31101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Tanah Kediaman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31102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Tanah Pejabat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31103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Tanah Lain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31200</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Pembaikan Tanah</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31201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Tanah Kediaman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31202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Tanah Pejabat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31203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Tanah Lain</w:t>
            </w:r>
          </w:p>
        </w:tc>
      </w:tr>
      <w:tr w:rsidR="003042EB" w:rsidTr="006430FE">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32000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dan Pembaikan  Bangunan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32100</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32101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Kediaman  (termasuk  berek, asrama dan rumah rehat)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32102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Pejabat   (termasuk   institusi pelajaran dan institusi penyelidikan)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32103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Perusahaan (termasuk bangunan kilang, loji, bengkel dan kuari)</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32104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Penyetoran (termasuk gudang,   rumah   stor  dan  bangunan stor penyejuk)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32199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Bangunan-bangunan  Lain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32200</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Pembaikan Bangunan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32201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Kediaman  (termasuk  berek, asrama dan rumah rehat)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32202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Pejabat (termasuk  institusi pelajaran dan institusi penyelidikan)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32203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Perusahaan (termasuk bangunan   kilang, loji, bengkel dan kuari)</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32204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 Penyetoran  (termasuk gudang, rumah stor dan bangunan stor penyejuk)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32299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Bangunan-bangunan Lain</w:t>
            </w:r>
          </w:p>
        </w:tc>
      </w:tr>
      <w:tr w:rsidR="003042EB" w:rsidTr="0016704B">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33000</w:t>
            </w:r>
          </w:p>
        </w:tc>
        <w:tc>
          <w:tcPr>
            <w:tcW w:w="7920" w:type="dxa"/>
            <w:gridSpan w:val="3"/>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dan Pembaikan  Kemudahan</w:t>
            </w:r>
          </w:p>
        </w:tc>
      </w:tr>
      <w:tr w:rsidR="003042EB" w:rsidTr="006E2ED6">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Jalan Raya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Lapangan Terbang (tidak termasuk   bangunan)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Pelabuhan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Kereta Api (tidak termasuk bangunan)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Pengangkutan Air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33106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Bekalan Air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33107</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Bekalan Elektrik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33108</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Perhubungan  (termasuk Ibu Sawat Telefon, Sistem Sambungan Dan Booster, Wayar Telegraf Dan Telefon, Kabel Bawah Tanah Dan Laut)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33109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Talian, Pengairan, Kawalan Banjir  dan Pembentungan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33110</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Riadah dan Taman (termasuk  Padang Permainan, Kolam Mandi, Padang Golf Dan Gelanggang Tenis)</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33199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Kemudahan-kemudahan Lain</w:t>
            </w:r>
          </w:p>
        </w:tc>
      </w:tr>
      <w:tr w:rsidR="003042EB" w:rsidTr="006D7FB4">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Pembaikan Kemudahan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Jalan Raya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Lapangan Terbang (tidak termasuk bangunan)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Pelabuhan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Kereta Api (tidak termasuk bangunan)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Pengangkutan Air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33206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Bekalan Air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33207</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Bekalan Elektrik</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33208</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Perhubungan  (termasuk ibu sawat telefon, sistem sambungan dan booster,  wayar telegraf dan telefon,  kabel bawah tanah dan laut)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33209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Talian, Pengairan, Kawalan Banjir  dan Pembentungan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33210</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  Riadah dan Taman (termasuk  padang permainan,  kolam mandi, padang golf dan gelanggang tenis)</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33299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Kemudahan-kemudahan Lain</w:t>
            </w:r>
          </w:p>
        </w:tc>
      </w:tr>
      <w:tr w:rsidR="003042EB" w:rsidTr="007155F7">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34000</w:t>
            </w:r>
          </w:p>
        </w:tc>
        <w:tc>
          <w:tcPr>
            <w:tcW w:w="7920" w:type="dxa"/>
            <w:gridSpan w:val="3"/>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dan Jentera</w:t>
            </w:r>
          </w:p>
        </w:tc>
      </w:tr>
      <w:tr w:rsidR="003042EB" w:rsidTr="009D76B3">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34100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34101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Penumpang (termasuk  van, bas, kereta,  motosikal dan skuter)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34102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Lori dan Kenderaan  Pengangkutan Barang Bermotor  Yang Lain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34103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Yang Tidak Bermotor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34104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Lokomotif, Gerabak,  Enjin Lokomotif</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34105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 Terbang</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34106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 dan Bot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34199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Kenderaan-kenderaan Lain</w:t>
            </w:r>
          </w:p>
        </w:tc>
      </w:tr>
      <w:tr w:rsidR="003042EB" w:rsidTr="00683BAC">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34200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34201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  Perkilangan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34202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  Pertanian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34203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  Pembinaan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34204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Mengendali Bahan (Conveyor,  Lif Hoist)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34299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Jentera-jentera Lain</w:t>
            </w:r>
          </w:p>
        </w:tc>
      </w:tr>
      <w:tr w:rsidR="003042EB" w:rsidTr="006164BC">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34300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Pembaikan Kenderaan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34301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Penumpang (termasuk  van, bas, kereta,  motosikal dan skuter)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34302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Lori dan Kenderaan  Pengangkutan Barang Bermotor  Yang Lain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34303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Yang Tidak Bermotor</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34304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Lokomotif, Gerabak,  Enjin Lokomotif</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34305</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 Terbang</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34306</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Kapal dan Bot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34399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Kenderaan-kenderaan Lain</w:t>
            </w:r>
          </w:p>
        </w:tc>
      </w:tr>
      <w:tr w:rsidR="003042EB" w:rsidTr="00104922">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34400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Pembaikan Jentera</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34401</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  Perkilangan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34402</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  Pertanian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34403</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  Pembinaan</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34404</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Mengendali Bahan (Conveyor,  Lif Hoist)</w:t>
            </w:r>
          </w:p>
        </w:tc>
      </w:tr>
      <w:tr w:rsidR="006D5D61" w:rsidTr="006B42F0">
        <w:tc>
          <w:tcPr>
            <w:tcW w:w="1008" w:type="dxa"/>
            <w:vAlign w:val="center"/>
          </w:tcPr>
          <w:p w:rsidR="006D5D61" w:rsidRPr="00702901" w:rsidRDefault="006D5D61" w:rsidP="00B7698A">
            <w:pPr>
              <w:jc w:val="center"/>
              <w:rPr>
                <w:rFonts w:ascii="Arial" w:eastAsia="Times New Roman" w:hAnsi="Arial" w:cs="Arial"/>
                <w:bCs/>
                <w:color w:val="000000"/>
                <w:sz w:val="24"/>
                <w:szCs w:val="24"/>
              </w:rPr>
            </w:pPr>
          </w:p>
        </w:tc>
        <w:tc>
          <w:tcPr>
            <w:tcW w:w="990" w:type="dxa"/>
            <w:vAlign w:val="center"/>
          </w:tcPr>
          <w:p w:rsidR="006D5D61" w:rsidRPr="00702901" w:rsidRDefault="006D5D61" w:rsidP="00B7698A">
            <w:pPr>
              <w:rPr>
                <w:rFonts w:ascii="Arial" w:eastAsia="Times New Roman" w:hAnsi="Arial" w:cs="Arial"/>
                <w:bCs/>
                <w:color w:val="000000"/>
                <w:sz w:val="24"/>
                <w:szCs w:val="24"/>
              </w:rPr>
            </w:pPr>
          </w:p>
        </w:tc>
        <w:tc>
          <w:tcPr>
            <w:tcW w:w="1080" w:type="dxa"/>
            <w:vAlign w:val="center"/>
          </w:tcPr>
          <w:p w:rsidR="006D5D61" w:rsidRPr="00702901" w:rsidRDefault="006D5D61" w:rsidP="00B7698A">
            <w:pPr>
              <w:jc w:val="center"/>
              <w:rPr>
                <w:rFonts w:ascii="Arial" w:eastAsia="Times New Roman" w:hAnsi="Arial" w:cs="Arial"/>
                <w:bCs/>
                <w:color w:val="000000"/>
                <w:sz w:val="24"/>
                <w:szCs w:val="24"/>
              </w:rPr>
            </w:pPr>
          </w:p>
        </w:tc>
        <w:tc>
          <w:tcPr>
            <w:tcW w:w="1080" w:type="dxa"/>
            <w:vAlign w:val="center"/>
          </w:tcPr>
          <w:p w:rsidR="006D5D61" w:rsidRPr="00702901" w:rsidRDefault="006D5D61"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34499</w:t>
            </w:r>
          </w:p>
        </w:tc>
        <w:tc>
          <w:tcPr>
            <w:tcW w:w="5760" w:type="dxa"/>
            <w:vAlign w:val="center"/>
          </w:tcPr>
          <w:p w:rsidR="006D5D61" w:rsidRPr="00702901" w:rsidRDefault="006D5D61"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Jentera-jentera Lain</w:t>
            </w:r>
          </w:p>
        </w:tc>
      </w:tr>
      <w:tr w:rsidR="003042EB" w:rsidTr="00AC0E29">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35000</w:t>
            </w:r>
          </w:p>
        </w:tc>
        <w:tc>
          <w:tcPr>
            <w:tcW w:w="7920" w:type="dxa"/>
            <w:gridSpan w:val="3"/>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Harta Modal-Harta  Modal  Yang Lain</w:t>
            </w:r>
          </w:p>
        </w:tc>
      </w:tr>
      <w:tr w:rsidR="003042EB" w:rsidTr="001F5D79">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35100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Pejabat,  Perabot dan lengkapan dan Kumpulan  Buku</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Pejabat</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35102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Perabot dan Lengkapan Dari Kayu</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35103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Perabot dan Lengkapan Dari Besi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35104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Buku Teks dan Bahan-bahan Penerbitan Lain Untuk Rujukan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35199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Perabot dan Lengkapan Lain</w:t>
            </w:r>
          </w:p>
        </w:tc>
      </w:tr>
      <w:tr w:rsidR="003042EB" w:rsidTr="003965A8">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35200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Elektronik</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35201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Komputer  dan Alat Kelengkapan Prosesan Data Elektronik Yang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35202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Kawalan Trafik Lapangan Terbang</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35299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Elektronik Yang Lain</w:t>
            </w:r>
          </w:p>
        </w:tc>
      </w:tr>
      <w:tr w:rsidR="003042EB" w:rsidTr="00215BEA">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35300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Elektrik</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35301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Hawa Dingin, Penyejuk dan Pemanas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35302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Motor  Janakuasa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35303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Litar Elektrik</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35304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Memasak Elektrik</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35399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Elektrik Yang Lain</w:t>
            </w:r>
          </w:p>
        </w:tc>
      </w:tr>
      <w:tr w:rsidR="003042EB" w:rsidTr="008D2484">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35400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Penyiaran  dan Perhubungan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35401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Telefon, Telex dan Telegraf</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35402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Radar dan Satelit</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35403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Penyiaran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35499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Perhubungan  Yang Lain</w:t>
            </w:r>
          </w:p>
        </w:tc>
      </w:tr>
      <w:tr w:rsidR="003042EB" w:rsidTr="009D7E89">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35500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Fotografi,  Perubatan   dan Muzik</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35501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Fotografi dan Tayangan Gambar</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35502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Perubatan  Kesihatan dan Pergigian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35503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Muzik</w:t>
            </w:r>
          </w:p>
        </w:tc>
      </w:tr>
      <w:tr w:rsidR="003042EB" w:rsidTr="005D63DD">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35600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Pertahanan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35601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Senjata (seperti senapang, pistol, mesingan  dan senjata-senjata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35602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Peluru, Peluru Berpandu,  Bahan Letupan dan Bom</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35603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Meriam</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35604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Kereta Kebal dan Kereta Perisai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35699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Kelengkapan Pertahanan  Yang Lain</w:t>
            </w:r>
          </w:p>
        </w:tc>
      </w:tr>
      <w:tr w:rsidR="003042EB" w:rsidTr="00643D8B">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35700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Bekalan  Air dan Elektrik</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35701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Bekalan Air</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35702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Bekalan Elektrik</w:t>
            </w:r>
          </w:p>
        </w:tc>
      </w:tr>
      <w:tr w:rsidR="003042EB" w:rsidTr="00B81314">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35800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Keselamatan,  Kebersihan dan Kesihatan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35801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Kelengkapan Penyukatan Air dan Bentungan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35802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Pemadam Api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35803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Amaran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35804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Tititimbang</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35805</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Pengesanan Asap</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35899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Kelengkapan Keselamatan, Kebersihan dan Kesihatan Yang Lain</w:t>
            </w:r>
          </w:p>
        </w:tc>
      </w:tr>
      <w:tr w:rsidR="003042EB" w:rsidTr="00941B5E">
        <w:tc>
          <w:tcPr>
            <w:tcW w:w="1008" w:type="dxa"/>
            <w:vAlign w:val="center"/>
          </w:tcPr>
          <w:p w:rsidR="003042EB" w:rsidRPr="00702901" w:rsidRDefault="003042EB" w:rsidP="00B7698A">
            <w:pPr>
              <w:jc w:val="center"/>
              <w:rPr>
                <w:rFonts w:ascii="Arial" w:eastAsia="Times New Roman" w:hAnsi="Arial" w:cs="Arial"/>
                <w:bCs/>
                <w:color w:val="000000"/>
                <w:sz w:val="24"/>
                <w:szCs w:val="24"/>
              </w:rPr>
            </w:pPr>
          </w:p>
        </w:tc>
        <w:tc>
          <w:tcPr>
            <w:tcW w:w="990" w:type="dxa"/>
            <w:vAlign w:val="center"/>
          </w:tcPr>
          <w:p w:rsidR="003042EB" w:rsidRPr="00702901" w:rsidRDefault="003042EB" w:rsidP="00B7698A">
            <w:pPr>
              <w:rPr>
                <w:rFonts w:ascii="Arial" w:eastAsia="Times New Roman" w:hAnsi="Arial" w:cs="Arial"/>
                <w:bCs/>
                <w:color w:val="000000"/>
                <w:sz w:val="24"/>
                <w:szCs w:val="24"/>
              </w:rPr>
            </w:pPr>
          </w:p>
        </w:tc>
        <w:tc>
          <w:tcPr>
            <w:tcW w:w="1080" w:type="dxa"/>
            <w:vAlign w:val="center"/>
          </w:tcPr>
          <w:p w:rsidR="003042EB" w:rsidRPr="00702901" w:rsidRDefault="003042EB"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35900</w:t>
            </w:r>
          </w:p>
        </w:tc>
        <w:tc>
          <w:tcPr>
            <w:tcW w:w="6840" w:type="dxa"/>
            <w:gridSpan w:val="2"/>
            <w:vAlign w:val="center"/>
          </w:tcPr>
          <w:p w:rsidR="003042EB" w:rsidRPr="00702901" w:rsidRDefault="003042EB" w:rsidP="003042EB">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Yang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35901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Kelengkapan Penyelidikan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35999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Kelengkapan Yang Lain</w:t>
            </w:r>
          </w:p>
        </w:tc>
      </w:tr>
      <w:tr w:rsidR="00D51E8C" w:rsidTr="004A4BF1">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36000</w:t>
            </w:r>
          </w:p>
        </w:tc>
        <w:tc>
          <w:tcPr>
            <w:tcW w:w="7920" w:type="dxa"/>
            <w:gridSpan w:val="3"/>
            <w:vAlign w:val="center"/>
          </w:tcPr>
          <w:p w:rsidR="00D51E8C" w:rsidRPr="00702901" w:rsidRDefault="00D51E8C" w:rsidP="00D51E8C">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Binatang, Pokok dan </w:t>
            </w:r>
          </w:p>
        </w:tc>
      </w:tr>
      <w:tr w:rsidR="00D51E8C" w:rsidTr="009D0847">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B7698A">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36100</w:t>
            </w:r>
          </w:p>
        </w:tc>
        <w:tc>
          <w:tcPr>
            <w:tcW w:w="6840" w:type="dxa"/>
            <w:gridSpan w:val="2"/>
            <w:vAlign w:val="center"/>
          </w:tcPr>
          <w:p w:rsidR="00D51E8C" w:rsidRPr="00702901" w:rsidRDefault="00D51E8C" w:rsidP="00D51E8C">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Binatang</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36101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Binatang Ternakan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36102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Binatang Keselamatan</w:t>
            </w:r>
          </w:p>
        </w:tc>
      </w:tr>
      <w:tr w:rsidR="00D51E8C" w:rsidTr="00A33E98">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36200</w:t>
            </w:r>
          </w:p>
        </w:tc>
        <w:tc>
          <w:tcPr>
            <w:tcW w:w="6840" w:type="dxa"/>
            <w:gridSpan w:val="2"/>
            <w:vAlign w:val="center"/>
          </w:tcPr>
          <w:p w:rsidR="00D51E8C" w:rsidRPr="00702901" w:rsidRDefault="00D51E8C" w:rsidP="00D51E8C">
            <w:pPr>
              <w:jc w:val="both"/>
              <w:rPr>
                <w:rFonts w:ascii="Arial" w:eastAsia="Times New Roman" w:hAnsi="Arial" w:cs="Arial"/>
                <w:bCs/>
                <w:color w:val="000000"/>
                <w:sz w:val="24"/>
                <w:szCs w:val="24"/>
              </w:rPr>
            </w:pPr>
            <w:r w:rsidRPr="00702901">
              <w:rPr>
                <w:rFonts w:ascii="Arial" w:eastAsia="Times New Roman" w:hAnsi="Arial" w:cs="Arial"/>
                <w:bCs/>
                <w:color w:val="000000"/>
                <w:sz w:val="24"/>
                <w:szCs w:val="24"/>
              </w:rPr>
              <w:t>Pokok dan Benih</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36201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Anak Pokok</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36202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Benih</w:t>
            </w:r>
          </w:p>
        </w:tc>
      </w:tr>
      <w:tr w:rsidR="00D51E8C" w:rsidTr="00B95BA5">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37000</w:t>
            </w:r>
          </w:p>
        </w:tc>
        <w:tc>
          <w:tcPr>
            <w:tcW w:w="7920" w:type="dxa"/>
            <w:gridSpan w:val="3"/>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w:t>
            </w:r>
          </w:p>
        </w:tc>
      </w:tr>
      <w:tr w:rsidR="00D51E8C" w:rsidTr="000F78E2">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 Kepada Individu</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 Kepada Kerajaan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 Kepada Perusahaan Kewangan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  Kepada  Perusahaan  Bukan Kewangan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37106</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 Kepada  Pihak Berkuasa Tempatan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37107</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 Kepada Persatuan Kebangsaan Yang Tidak Bermotif Keuntungan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37108</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 Kepada Kerajaan Asing</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37109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 Kepada Pertubuhan- pertubuhan Lain di Negara Asing</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37110</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 Kepada Kumpulan Wang Amanah Kerajaan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37199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Pinjaman-pinjaman Lain</w:t>
            </w:r>
          </w:p>
        </w:tc>
      </w:tr>
      <w:tr w:rsidR="00D51E8C" w:rsidTr="009964BC">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38000</w:t>
            </w:r>
          </w:p>
        </w:tc>
        <w:tc>
          <w:tcPr>
            <w:tcW w:w="7920" w:type="dxa"/>
            <w:gridSpan w:val="3"/>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Pelaburan</w:t>
            </w:r>
          </w:p>
        </w:tc>
      </w:tr>
      <w:tr w:rsidR="00D51E8C" w:rsidTr="00721B43">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38100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Pelaburan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38101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Pelaburan Dalam Perusahaan Kewangan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38102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Pelaburan Dalam Perusahaan Bukan Kewangan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38199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Pelaburan-pelaburan  Lain</w:t>
            </w:r>
          </w:p>
        </w:tc>
      </w:tr>
      <w:tr w:rsidR="00D51E8C" w:rsidTr="005A4D7C">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38200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Pelaburan  Di Luar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38299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Pelaburan Di Luar Negeri</w:t>
            </w:r>
          </w:p>
        </w:tc>
      </w:tr>
      <w:tr w:rsidR="00D51E8C" w:rsidTr="00E92068">
        <w:tc>
          <w:tcPr>
            <w:tcW w:w="1008"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40000</w:t>
            </w:r>
          </w:p>
        </w:tc>
        <w:tc>
          <w:tcPr>
            <w:tcW w:w="8910" w:type="dxa"/>
            <w:gridSpan w:val="4"/>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DAN  KENAAN  BAYARAN  TETAP</w:t>
            </w:r>
          </w:p>
        </w:tc>
      </w:tr>
      <w:tr w:rsidR="00D51E8C" w:rsidTr="006941CD">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41000</w:t>
            </w:r>
          </w:p>
        </w:tc>
        <w:tc>
          <w:tcPr>
            <w:tcW w:w="7920" w:type="dxa"/>
            <w:gridSpan w:val="3"/>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Biasiswa, Dermasiswa  dan Bantuan  Pelajaran</w:t>
            </w:r>
          </w:p>
        </w:tc>
      </w:tr>
      <w:tr w:rsidR="00D51E8C" w:rsidTr="002469CE">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41100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Biasiswa, Dermasiswa  dan Bantuan  Pelajaran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41101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Biasiswa dan Dermasiswa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41199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Bantuan-bantuan  Lain</w:t>
            </w:r>
          </w:p>
        </w:tc>
      </w:tr>
      <w:tr w:rsidR="00D51E8C" w:rsidTr="005903DB">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41200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Biasiswa, Dermasiswa  dan Bantuan  Pelajaran Luar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41201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Biasiswa dan Dermasiswa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41299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Bantuan-bantuan  Lain</w:t>
            </w:r>
          </w:p>
        </w:tc>
      </w:tr>
      <w:tr w:rsidR="00D51E8C" w:rsidTr="00FE0E89">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42000</w:t>
            </w:r>
          </w:p>
        </w:tc>
        <w:tc>
          <w:tcPr>
            <w:tcW w:w="7920" w:type="dxa"/>
            <w:gridSpan w:val="3"/>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Dalam Negeri</w:t>
            </w:r>
          </w:p>
        </w:tc>
      </w:tr>
      <w:tr w:rsidR="00D51E8C" w:rsidTr="001F7F79">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dan Serahan Kepada Kerajaan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Mengikut Kiraan Kepala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Untuk Penyelenggaraan Jalan Raya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Serahan Sebahagian Cukai Eksport Timah, Bijih Besi dan Bijih Galian Yang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Tahunan Kepada Sarawak</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42105</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Tahunan Kepada Sabah</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42106</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Pertambahan  Hasil Persekutuan Kepada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42107</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Tahunan Kepada Pihak Berkuasa Tempatan  (Penyelenggaraan Penguasa-penguasa Tempatan)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42108</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Tahunan  Kepada  Selangor Kerana Kehilangan Hasil Dalam Wilayah Persekutuan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42109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Penyelenggaraan Jalan Raya Dewan Bandaraya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42110</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Berdasarkan Tahap Pembangunan  Ekonomi, Infrastruktur dan Kesejahteraan Hidup</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42111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Perkhidmatan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42112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Perjanjian Kedah</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42113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Di Bawah Senarai Bersama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42199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dan Serahan Lain Kepada Kerajaan Negeri</w:t>
            </w:r>
          </w:p>
        </w:tc>
      </w:tr>
      <w:tr w:rsidR="00D51E8C" w:rsidTr="0097326E">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42200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Kepada Agensi-agensi Kerajaan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42201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Pihak Berkuasa Tempatan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42202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Pihak  Berkuasa   Tempatan   –   Geran Pelancaran kepada Pihak Berkuasa Tempatan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42211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Badan Berkanun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42212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Badan Berkanun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42221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Khas Kepada Kementerian/Jabatan Kerajaan -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42231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Khas Kepada Kementerian/Jabatan Kerajaan – Mengurus</w:t>
            </w:r>
          </w:p>
        </w:tc>
      </w:tr>
      <w:tr w:rsidR="00D51E8C" w:rsidTr="00600264">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dan   Bantuan   Kepada   Sekolah- sekolah dan Pusat  Pengajian   Tinggi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Sekolah Rendah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Sekolah Rendah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Sekolah Rendah - Pemberian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42311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Sekolah Menengah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42312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Sekolah Menengah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42313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Sekolah Menengah - Pemberian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42321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Sekolah Teknikal dan Vokasional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42322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Sekolah Teknikal dan Vokasional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42323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Sekolah Teknikal dan Vokasional - Pemberian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42331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Pusat Pengajian Tinggi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42332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Pusat Pengajian Tinggi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42333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Pusat Pengajian Tinggi - Pemberian Lain</w:t>
            </w:r>
          </w:p>
        </w:tc>
      </w:tr>
      <w:tr w:rsidR="00D51E8C" w:rsidTr="00DE06D2">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42400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Untuk   Skim  Pinjaman  Buku-buku Teks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42401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Untuk Skim Pinjaman Buku- buku Teks</w:t>
            </w:r>
          </w:p>
        </w:tc>
      </w:tr>
      <w:tr w:rsidR="00D51E8C" w:rsidTr="009F7C5D">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42500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Kepada Perusahaan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42501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Perusahaan Kewangan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42502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Perusahaan Kewangan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42511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Perusahaan Bukan Kewangan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42512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Perusahaan Bukan Kewangan - Pemberian Mengurus</w:t>
            </w:r>
          </w:p>
        </w:tc>
      </w:tr>
      <w:tr w:rsidR="00D51E8C" w:rsidTr="00CF3081">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42600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Kepada Kumpulan  Wang Amanah Kerajaan Tidak Termasuk Kumpulan Wang Penjelas  Hutang</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42601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42602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Mengurus</w:t>
            </w:r>
          </w:p>
        </w:tc>
      </w:tr>
      <w:tr w:rsidR="00D51E8C" w:rsidTr="00697464">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Kepada Persatuan Kebangsaan Yang Tidak Bermotif Keuntungan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42710</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Majlis Belia Malaysia (MBM)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42711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Gabungan Persatuan-persatuan Pengguna Malaysia (FOMCA)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42712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Pengasih Malaysia (PENGASIH)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42713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Majlis Kebajikan dan Pembangunan Masyarakat Kebangsaan Malaysia (MKPMKM)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42714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Yayasan Kebajikan Negara (YKN)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42715</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Yayasan Kemanusiaan Malaysia (MHF)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42716</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National Council of Women’s Organisation Malaysia </w:t>
            </w:r>
            <w:r w:rsidRPr="00702901">
              <w:rPr>
                <w:rFonts w:ascii="Arial" w:eastAsia="Times New Roman" w:hAnsi="Arial" w:cs="Arial"/>
                <w:bCs/>
                <w:color w:val="000000"/>
                <w:sz w:val="24"/>
                <w:szCs w:val="24"/>
              </w:rPr>
              <w:t>(NCWO)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42717</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Majlis Pertubuhan  Ibu-ibu Tunggal Malaysia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42718</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Orang-orang Cacat Anggota Malaysia (POCAM)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42719</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Dignity and Services </w:t>
            </w:r>
            <w:r w:rsidRPr="00702901">
              <w:rPr>
                <w:rFonts w:ascii="Arial" w:eastAsia="Times New Roman" w:hAnsi="Arial" w:cs="Arial"/>
                <w:bCs/>
                <w:color w:val="000000"/>
                <w:sz w:val="24"/>
                <w:szCs w:val="24"/>
              </w:rPr>
              <w:t>–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42720</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Kebangsaan Autisme Malaysia  (NASOM)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42721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Orang Pekak Malaysia (MFD)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42722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Pertubuhan  Kebajikan Anak Yatim Malaysia (PEYATIM)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42723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Kanak-kanak Spastik Malaysia (PKSM)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42724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Orang Asli Semenanjung Malaysia (POASM)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42725</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Malaysian Nature Society </w:t>
            </w:r>
            <w:r w:rsidRPr="00702901">
              <w:rPr>
                <w:rFonts w:ascii="Arial" w:eastAsia="Times New Roman" w:hAnsi="Arial" w:cs="Arial"/>
                <w:bCs/>
                <w:color w:val="000000"/>
                <w:sz w:val="24"/>
                <w:szCs w:val="24"/>
              </w:rPr>
              <w:t>(MNS)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42726</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World Wide Fund For Nature Malaysia (WWF)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42727</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Pihak Berkuasa Tempatan Malaysia (MALA)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42728</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Majlis Kebangsaan Persatuan-persatuan Warga Kanan Malaysia (NACSCOM)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42729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Orang-orang Buta Malaysia (MAB)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42730</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Bantuan Perubatan Malaysia (MERCY)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42731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Hospis Malaysia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42732</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Malaysian AIDS Council </w:t>
            </w:r>
            <w:r w:rsidRPr="00702901">
              <w:rPr>
                <w:rFonts w:ascii="Arial" w:eastAsia="Times New Roman" w:hAnsi="Arial" w:cs="Arial"/>
                <w:bCs/>
                <w:color w:val="000000"/>
                <w:sz w:val="24"/>
                <w:szCs w:val="24"/>
              </w:rPr>
              <w:t>–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42733</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The Befrienders, </w:t>
            </w:r>
            <w:r w:rsidRPr="00702901">
              <w:rPr>
                <w:rFonts w:ascii="Arial" w:eastAsia="Times New Roman" w:hAnsi="Arial" w:cs="Arial"/>
                <w:bCs/>
                <w:color w:val="000000"/>
                <w:sz w:val="24"/>
                <w:szCs w:val="24"/>
              </w:rPr>
              <w:t>Kuala Lumpur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42734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Majlis Kanser Malaysia (MAKNA)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42735</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Pengguna Islam Malaysia (PPIM)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42736</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Rating Agency Malaysia </w:t>
            </w:r>
            <w:r w:rsidRPr="00702901">
              <w:rPr>
                <w:rFonts w:ascii="Arial" w:eastAsia="Times New Roman" w:hAnsi="Arial" w:cs="Arial"/>
                <w:bCs/>
                <w:color w:val="000000"/>
                <w:sz w:val="24"/>
                <w:szCs w:val="24"/>
              </w:rPr>
              <w:t>(RAM)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42737</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Pertubuhan  Juruukur Malaysia (ISM)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42749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Lain-lain Persatuan – 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42750</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Majlis Belia Malaysia (MBM)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42751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Gabungan Persatuan-persatuan Pengguna Malaysia (FOMCA)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42752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Pengasih Malaysia (PENGASIH)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42753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Majlis Kebajikan dan Pembangunan Masyarakat Kebangsaan Malaysia (MKPMKM)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42754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Yayasan Kebajikan Negara (YKN)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42755</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Yayasan Kemanusiaan Malaysia (MHF)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42756</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National Council of Women’s Organisation </w:t>
            </w:r>
            <w:r w:rsidRPr="00702901">
              <w:rPr>
                <w:rFonts w:ascii="Arial" w:eastAsia="Times New Roman" w:hAnsi="Arial" w:cs="Arial"/>
                <w:bCs/>
                <w:color w:val="000000"/>
                <w:sz w:val="24"/>
                <w:szCs w:val="24"/>
              </w:rPr>
              <w:t>Malaysia (NCWO)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42757</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Majlis Pertubuhan  Ibu-ibu Tunggal Malaysia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42758</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Orang-orang Cacat Anggota Malaysia (POCAM)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42759</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Digity and Services </w:t>
            </w:r>
            <w:r w:rsidRPr="00702901">
              <w:rPr>
                <w:rFonts w:ascii="Arial" w:eastAsia="Times New Roman" w:hAnsi="Arial" w:cs="Arial"/>
                <w:bCs/>
                <w:color w:val="000000"/>
                <w:sz w:val="24"/>
                <w:szCs w:val="24"/>
              </w:rPr>
              <w:t>–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42760</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Kebangsaan Autisme Malaysia (NASOM)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42761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Persekutuan Orang Pekak Malaysia (MFD)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42762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Pertubuhan  Kebajikan Anak Yatim Malaysia (PEYATIM)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42763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Kanak-kanak Spastik (PKSM)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42764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Orang Asli Semenanjung Malaysia (POASM)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42765</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Malaysian Nature Society </w:t>
            </w:r>
            <w:r w:rsidRPr="00702901">
              <w:rPr>
                <w:rFonts w:ascii="Arial" w:eastAsia="Times New Roman" w:hAnsi="Arial" w:cs="Arial"/>
                <w:bCs/>
                <w:color w:val="000000"/>
                <w:sz w:val="24"/>
                <w:szCs w:val="24"/>
              </w:rPr>
              <w:t>(MNS)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42766</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World Wide Fund for Nature Malaysia (WWF)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42767</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Pihak Berkuasa Tempatan Malaysia (MALA)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42768</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Majlis Kebangsaan Persatuan-persatuan Warga Kanan Malaysia (NACSCOM)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42769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Orang-orang Buta (MAB)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42770</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Bantuan Perubatan Malaysia (MERCY)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42771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Hospis Malaysia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42772</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Malaysian AIDS Council </w:t>
            </w:r>
            <w:r w:rsidRPr="00702901">
              <w:rPr>
                <w:rFonts w:ascii="Arial" w:eastAsia="Times New Roman" w:hAnsi="Arial" w:cs="Arial"/>
                <w:bCs/>
                <w:color w:val="000000"/>
                <w:sz w:val="24"/>
                <w:szCs w:val="24"/>
              </w:rPr>
              <w:t>–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42773</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The Befrienders, </w:t>
            </w:r>
            <w:r w:rsidRPr="00702901">
              <w:rPr>
                <w:rFonts w:ascii="Arial" w:eastAsia="Times New Roman" w:hAnsi="Arial" w:cs="Arial"/>
                <w:bCs/>
                <w:color w:val="000000"/>
                <w:sz w:val="24"/>
                <w:szCs w:val="24"/>
              </w:rPr>
              <w:t>Kuala Lumpur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42774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Majlis Kanser Nasional (MAKNA)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42775</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Persatuan Pengguna Islam Malaysia (PPIM)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i/>
                <w:i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42776</w:t>
            </w:r>
          </w:p>
        </w:tc>
        <w:tc>
          <w:tcPr>
            <w:tcW w:w="5760" w:type="dxa"/>
            <w:vAlign w:val="center"/>
          </w:tcPr>
          <w:p w:rsidR="00E67825" w:rsidRPr="00702901" w:rsidRDefault="00E6782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Rating </w:t>
            </w:r>
            <w:r w:rsidRPr="00702901">
              <w:rPr>
                <w:rFonts w:ascii="Arial" w:eastAsia="Times New Roman" w:hAnsi="Arial" w:cs="Arial"/>
                <w:bCs/>
                <w:color w:val="000000"/>
                <w:sz w:val="24"/>
                <w:szCs w:val="24"/>
              </w:rPr>
              <w:t xml:space="preserve">Agency </w:t>
            </w:r>
            <w:r w:rsidRPr="00702901">
              <w:rPr>
                <w:rFonts w:ascii="Arial" w:eastAsia="Times New Roman" w:hAnsi="Arial" w:cs="Arial"/>
                <w:bCs/>
                <w:i/>
                <w:iCs/>
                <w:color w:val="000000"/>
                <w:sz w:val="24"/>
                <w:szCs w:val="24"/>
              </w:rPr>
              <w:t xml:space="preserve">Malaysia </w:t>
            </w:r>
            <w:r w:rsidRPr="00702901">
              <w:rPr>
                <w:rFonts w:ascii="Arial" w:eastAsia="Times New Roman" w:hAnsi="Arial" w:cs="Arial"/>
                <w:bCs/>
                <w:color w:val="000000"/>
                <w:sz w:val="24"/>
                <w:szCs w:val="24"/>
              </w:rPr>
              <w:t>(RAM)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42777</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Pertubuhan  Juruukur Malaysia (ISM) – Pemberian Mengurus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42779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Lain-lain Persatuan – Pemberian Mengurus</w:t>
            </w:r>
          </w:p>
        </w:tc>
      </w:tr>
      <w:tr w:rsidR="00D51E8C" w:rsidTr="001857CD">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Subsidi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Pengangkutan - MAS</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Pengangkutan – KTM</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Bagi Baja Padi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Bagi Harga Padi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42805</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Bagi Diesel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42806</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Bagi LPG</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42807</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Bagi Petroleum</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42808</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Pampasan Tol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42809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Bantuan Makanan dan Makanan Tambahan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42811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Pelesen Awam – Industri Berorientasi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42812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Pelesen Awam - Industri Berorientasikan Eksport</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42821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Elektrik Kepada Industri Besar – Industri Berorientasikan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42822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Subsidi Elektrik Kepada Industri Besar - Industri Berorientasikan Eksport</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42831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Rancangan Menternak  Lembu Kerbau (pembelian  dan pemberian)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42832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Penyelenggaraan Menternak  Lembu Kerbau (termasuk  gaji, upahan dan kos makanan)</w:t>
            </w:r>
          </w:p>
        </w:tc>
      </w:tr>
      <w:tr w:rsidR="00D51E8C" w:rsidTr="00E17063">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dan   Bantuan   Untuk    Kebajikan Masyarakat  Termasuk  Individu  dan Keluarga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Wang Saku</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Pekerja Cacat</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Penyaraan Kanak-kanak</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Tanggungan Orang-orang Tahanan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42905</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Pelancaran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42906</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Orang-orang Tua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42907</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Kepada Pertubuhan Sukarela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42908</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Am</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42909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Sekolah</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42910</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Bencana Alam</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42911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Latihan Belia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42912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Kepada Sekolah-sekolah Kanak-kanak Cacat</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42913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Peruntukan Khas Ahli-ahli Dewan Rakyat</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42922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Bantuan Kepada Banduan (termasuk Gaji, Saguhati dan Pengangkutan)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42999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dan Bantuan Lain</w:t>
            </w:r>
          </w:p>
        </w:tc>
      </w:tr>
      <w:tr w:rsidR="00D51E8C" w:rsidTr="00FF28A8">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43000</w:t>
            </w:r>
          </w:p>
        </w:tc>
        <w:tc>
          <w:tcPr>
            <w:tcW w:w="7920" w:type="dxa"/>
            <w:gridSpan w:val="3"/>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 Luar Negeri</w:t>
            </w:r>
          </w:p>
        </w:tc>
      </w:tr>
      <w:tr w:rsidR="00D51E8C" w:rsidTr="002E4DFD">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43100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Kepada Negara  Asing</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43101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43102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Mengurus</w:t>
            </w:r>
          </w:p>
        </w:tc>
      </w:tr>
      <w:tr w:rsidR="00D51E8C" w:rsidTr="005F177E">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43200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Kepada Pertubuhan Antarabangsa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43201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Modal</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43202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Mengurus</w:t>
            </w:r>
          </w:p>
        </w:tc>
      </w:tr>
      <w:tr w:rsidR="00D51E8C" w:rsidTr="00665B95">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44000</w:t>
            </w:r>
          </w:p>
        </w:tc>
        <w:tc>
          <w:tcPr>
            <w:tcW w:w="7920" w:type="dxa"/>
            <w:gridSpan w:val="3"/>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Tuntutan  Insuran dan Pampasan</w:t>
            </w:r>
          </w:p>
        </w:tc>
      </w:tr>
      <w:tr w:rsidR="00D51E8C" w:rsidTr="00F30163">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44100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Tuntutan    dan   Pampasan   Dalam   Negeri   - Kerosakan  dan Kehilangan  Harta Benda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Individu</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44102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Perusahaan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44103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Pertubuhan  dan Institusi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44104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Kerajaan Negeri</w:t>
            </w:r>
          </w:p>
        </w:tc>
      </w:tr>
      <w:tr w:rsidR="00D51E8C" w:rsidTr="00B83245">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44200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Tuntutan dan Pampasan Luar Negeri - Kerosakan  dan   Kehilangan  Harta Benda</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44201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Individu</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44202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Perusahaan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44203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Pertubuhan  dan Institusi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44204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Kerajaan Asing</w:t>
            </w:r>
          </w:p>
        </w:tc>
      </w:tr>
      <w:tr w:rsidR="00D51E8C" w:rsidTr="00FB47B7">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44300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Tuntutan    dan   Pampasan   Dalam   Negeri   - Kecederaan  dan Kematian  Orang</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44301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Individu</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44302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Perusahaan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44303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Pertubuhan  dan Institusi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44304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Kerajaan Negeri</w:t>
            </w:r>
          </w:p>
        </w:tc>
      </w:tr>
      <w:tr w:rsidR="00D51E8C" w:rsidTr="00AC6926">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44400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Tuntutan dan Pampasan Luar Negeri - Kecederaan  dan Kematian  Orang</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44401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Individu</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44402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Perusahaan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44403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Pertubuhan  dan Institusi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44404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Kerajaan Asing</w:t>
            </w:r>
          </w:p>
        </w:tc>
      </w:tr>
      <w:tr w:rsidR="00D51E8C" w:rsidTr="00F35A01">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44500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Tuntutan dan Pampasan Dalam Negeri Pemberian  dan Kenaan Tetap</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44501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Kerajaan Negeri Selangor</w:t>
            </w:r>
          </w:p>
        </w:tc>
      </w:tr>
      <w:tr w:rsidR="00D51E8C" w:rsidTr="006C6B54">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45000</w:t>
            </w:r>
          </w:p>
        </w:tc>
        <w:tc>
          <w:tcPr>
            <w:tcW w:w="7920" w:type="dxa"/>
            <w:gridSpan w:val="3"/>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Dividen   dan   Kenaan   Bayaran   Hutang   Negara Yang Lain</w:t>
            </w:r>
          </w:p>
        </w:tc>
      </w:tr>
      <w:tr w:rsidR="00D51E8C" w:rsidTr="00620D16">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45100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Atas  Wang Pinjaman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dan Dividen Yang Dibayar Atas Pinjaman Luar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45102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dan Dividen Yang Dibayar Atas Pinjaman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45103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Atas Tanggungan-tanggungan Luar Negeri Yang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45104</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Atas   Tanggungan-tanggungan Dalam Negeri Yang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45105</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Kenaan Bayaran Terikat</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45199</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Faedah-faedah  Lain Atas Wang Pinjaman</w:t>
            </w:r>
          </w:p>
        </w:tc>
      </w:tr>
      <w:tr w:rsidR="00D51E8C" w:rsidTr="0052662C">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45200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Kos Pengeluaran Pinjaman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45201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Pelunasan  Diskaun Bon,  Premium dan  Komisyen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45202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Kos Pengeluaran Pinjaman Luar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45203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Kos Pengeluaran Pinjaman Dalam Negeri</w:t>
            </w:r>
          </w:p>
        </w:tc>
      </w:tr>
      <w:tr w:rsidR="00D51E8C" w:rsidTr="001F128E">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45300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Kos Perkhidmatan Pinjaman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45301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Kos Perkhidmatan Pinjaman Luar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45302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Kos Perkhidmatan Pinjaman Dalam Negeri</w:t>
            </w:r>
          </w:p>
        </w:tc>
      </w:tr>
      <w:tr w:rsidR="00D51E8C" w:rsidTr="00016E00">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45400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Balik Pinjaman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45401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Balik Pinjaman Luar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45402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Balik Pinjaman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45403</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Peruntukan Kumpulan Wang Penjelas Hutang</w:t>
            </w:r>
          </w:p>
        </w:tc>
      </w:tr>
      <w:tr w:rsidR="00D51E8C" w:rsidTr="00436444">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45900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45901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Kenaan-kenaan  Bayaran Hutang  Negara Luar Negeri Yang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45902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Kenaan-kenaan  Bayaran Hutang Negara Dalam Negeri Yang Lain</w:t>
            </w:r>
          </w:p>
        </w:tc>
      </w:tr>
      <w:tr w:rsidR="00D51E8C" w:rsidTr="00A224F6">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46000</w:t>
            </w:r>
          </w:p>
        </w:tc>
        <w:tc>
          <w:tcPr>
            <w:tcW w:w="7920" w:type="dxa"/>
            <w:gridSpan w:val="3"/>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Pencen</w:t>
            </w:r>
          </w:p>
        </w:tc>
      </w:tr>
      <w:tr w:rsidR="00D51E8C" w:rsidTr="00495782">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46100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Pencen  Kakitangan  Awam</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46101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Kakitangan Awam -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46102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Kakitangan Awam - Luar Negeri</w:t>
            </w:r>
          </w:p>
        </w:tc>
      </w:tr>
      <w:tr w:rsidR="00D51E8C" w:rsidTr="003B2581">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46200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Pencen  Pasukan  Keselamatan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46201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Pasukan Keselamatan -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46202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Pasukan Keselamatan - Luar Negeri</w:t>
            </w:r>
          </w:p>
        </w:tc>
      </w:tr>
      <w:tr w:rsidR="00D51E8C" w:rsidTr="00ED715B">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46300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Pencen  Anggota Pentadbiran dan Parlimen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46301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Anggota Pentadbiran  dan Parlimen -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46302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Anggota   Pentadbiran   dan  Parlimen  - Luar Negeri</w:t>
            </w:r>
          </w:p>
        </w:tc>
      </w:tr>
      <w:tr w:rsidR="00D51E8C" w:rsidTr="00C05A76">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47000</w:t>
            </w:r>
          </w:p>
        </w:tc>
        <w:tc>
          <w:tcPr>
            <w:tcW w:w="7920" w:type="dxa"/>
            <w:gridSpan w:val="3"/>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Ganjaran</w:t>
            </w:r>
          </w:p>
        </w:tc>
      </w:tr>
      <w:tr w:rsidR="00D51E8C" w:rsidTr="00EA5374">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47100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Ganjaran Kakitangan  Awam</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47101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Kakitangan Awam -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47102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Kakitangan Awam - Luar Negeri</w:t>
            </w:r>
          </w:p>
        </w:tc>
      </w:tr>
      <w:tr w:rsidR="00D51E8C" w:rsidTr="00B129A9">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47200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Ganjaran Pasukan  Keselamatan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47201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Pasukan Keselamatan -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47202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Pasukan Keselamatan - Luar Negeri</w:t>
            </w:r>
          </w:p>
        </w:tc>
      </w:tr>
      <w:tr w:rsidR="00D51E8C" w:rsidTr="00B91064">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47300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Ganjaran Anggota Pentadbiran  dan Parlimen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47301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Anggota   Pentadbiran   dan   Parlimen  -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47302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Anggota   Pentadbiran   dan  Parlimen  - Luar Negeri</w:t>
            </w:r>
          </w:p>
        </w:tc>
      </w:tr>
      <w:tr w:rsidR="00D51E8C" w:rsidTr="002076A9">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47400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Ganjaran Kepada Pekerja Kontrak dan Orang-orang Lain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47401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Pekerja Kontrak - Dalam Negeri</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47402</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Pekerja Kontrak - Luar Negeri</w:t>
            </w:r>
          </w:p>
        </w:tc>
      </w:tr>
      <w:tr w:rsidR="00D51E8C" w:rsidTr="00DB2B17">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47500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Kepada Penerima  Pencen</w:t>
            </w:r>
          </w:p>
        </w:tc>
      </w:tr>
      <w:tr w:rsidR="00E67825" w:rsidTr="006B42F0">
        <w:tc>
          <w:tcPr>
            <w:tcW w:w="1008" w:type="dxa"/>
            <w:vAlign w:val="center"/>
          </w:tcPr>
          <w:p w:rsidR="00E67825" w:rsidRPr="00702901" w:rsidRDefault="00E67825" w:rsidP="00B7698A">
            <w:pPr>
              <w:jc w:val="center"/>
              <w:rPr>
                <w:rFonts w:ascii="Arial" w:eastAsia="Times New Roman" w:hAnsi="Arial" w:cs="Arial"/>
                <w:bCs/>
                <w:color w:val="000000"/>
                <w:sz w:val="24"/>
                <w:szCs w:val="24"/>
              </w:rPr>
            </w:pPr>
          </w:p>
        </w:tc>
        <w:tc>
          <w:tcPr>
            <w:tcW w:w="990" w:type="dxa"/>
            <w:vAlign w:val="center"/>
          </w:tcPr>
          <w:p w:rsidR="00E67825" w:rsidRPr="00702901" w:rsidRDefault="00E67825" w:rsidP="00B7698A">
            <w:pPr>
              <w:rPr>
                <w:rFonts w:ascii="Arial" w:eastAsia="Times New Roman" w:hAnsi="Arial" w:cs="Arial"/>
                <w:bCs/>
                <w:color w:val="000000"/>
                <w:sz w:val="24"/>
                <w:szCs w:val="24"/>
              </w:rPr>
            </w:pPr>
          </w:p>
        </w:tc>
        <w:tc>
          <w:tcPr>
            <w:tcW w:w="1080" w:type="dxa"/>
            <w:vAlign w:val="center"/>
          </w:tcPr>
          <w:p w:rsidR="00E67825" w:rsidRPr="00702901" w:rsidRDefault="00E67825" w:rsidP="00B7698A">
            <w:pPr>
              <w:jc w:val="center"/>
              <w:rPr>
                <w:rFonts w:ascii="Arial" w:eastAsia="Times New Roman" w:hAnsi="Arial" w:cs="Arial"/>
                <w:bCs/>
                <w:color w:val="000000"/>
                <w:sz w:val="24"/>
                <w:szCs w:val="24"/>
              </w:rPr>
            </w:pPr>
          </w:p>
        </w:tc>
        <w:tc>
          <w:tcPr>
            <w:tcW w:w="1080" w:type="dxa"/>
            <w:vAlign w:val="center"/>
          </w:tcPr>
          <w:p w:rsidR="00E67825" w:rsidRPr="00702901" w:rsidRDefault="00E6782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47501</w:t>
            </w:r>
          </w:p>
        </w:tc>
        <w:tc>
          <w:tcPr>
            <w:tcW w:w="5760" w:type="dxa"/>
            <w:vAlign w:val="center"/>
          </w:tcPr>
          <w:p w:rsidR="00E67825" w:rsidRPr="00702901" w:rsidRDefault="00E6782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Bayaran Istimewa Penerima Pencen</w:t>
            </w:r>
          </w:p>
        </w:tc>
      </w:tr>
      <w:tr w:rsidR="00D51E8C" w:rsidTr="00BD63B5">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48000</w:t>
            </w:r>
          </w:p>
        </w:tc>
        <w:tc>
          <w:tcPr>
            <w:tcW w:w="7920" w:type="dxa"/>
            <w:gridSpan w:val="3"/>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Gantian Cuti Rehat</w:t>
            </w:r>
          </w:p>
        </w:tc>
      </w:tr>
      <w:tr w:rsidR="00D51E8C" w:rsidTr="006B6083">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48100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Gantian Cuti Rehat Kakitangan  Awam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Kakitangan Awam - Dalam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48102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Kakitangan Awam - Luar Negeri</w:t>
            </w:r>
          </w:p>
        </w:tc>
      </w:tr>
      <w:tr w:rsidR="00D51E8C" w:rsidTr="00593291">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48200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Gantian Cuti Rehat Pasukan  Keselamatan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48201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Pasukan Keselamatan - Dalam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48202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Pasukan Keselamatan - Luar Negeri</w:t>
            </w:r>
          </w:p>
        </w:tc>
      </w:tr>
      <w:tr w:rsidR="00D51E8C" w:rsidTr="002A5D35">
        <w:tc>
          <w:tcPr>
            <w:tcW w:w="1008" w:type="dxa"/>
            <w:vAlign w:val="center"/>
          </w:tcPr>
          <w:p w:rsidR="00D51E8C" w:rsidRPr="00702901" w:rsidRDefault="00D51E8C" w:rsidP="00B7698A">
            <w:pPr>
              <w:jc w:val="center"/>
              <w:rPr>
                <w:rFonts w:ascii="Arial" w:eastAsia="Times New Roman" w:hAnsi="Arial" w:cs="Arial"/>
                <w:bCs/>
                <w:color w:val="000000"/>
                <w:sz w:val="24"/>
                <w:szCs w:val="24"/>
              </w:rPr>
            </w:pPr>
          </w:p>
        </w:tc>
        <w:tc>
          <w:tcPr>
            <w:tcW w:w="990" w:type="dxa"/>
            <w:vAlign w:val="center"/>
          </w:tcPr>
          <w:p w:rsidR="00D51E8C" w:rsidRPr="00702901" w:rsidRDefault="00D51E8C" w:rsidP="00B7698A">
            <w:pPr>
              <w:rPr>
                <w:rFonts w:ascii="Arial" w:eastAsia="Times New Roman" w:hAnsi="Arial" w:cs="Arial"/>
                <w:bCs/>
                <w:color w:val="000000"/>
                <w:sz w:val="24"/>
                <w:szCs w:val="24"/>
              </w:rPr>
            </w:pPr>
          </w:p>
        </w:tc>
        <w:tc>
          <w:tcPr>
            <w:tcW w:w="1080" w:type="dxa"/>
            <w:vAlign w:val="center"/>
          </w:tcPr>
          <w:p w:rsidR="00D51E8C" w:rsidRPr="00702901" w:rsidRDefault="00D51E8C"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48300</w:t>
            </w:r>
          </w:p>
        </w:tc>
        <w:tc>
          <w:tcPr>
            <w:tcW w:w="6840" w:type="dxa"/>
            <w:gridSpan w:val="2"/>
            <w:vAlign w:val="center"/>
          </w:tcPr>
          <w:p w:rsidR="00D51E8C" w:rsidRPr="00702901" w:rsidRDefault="00D51E8C"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Gantian   Cuti   Rehat   Anggota   Pentadbiran dan Parlimen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48301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Anggota   Pentadbiran   dan   Parlimen  - Dalam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48302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Anggota   Pentadbiran   dan  Parlimen  - Luar Negeri</w:t>
            </w:r>
          </w:p>
        </w:tc>
      </w:tr>
      <w:tr w:rsidR="00440366" w:rsidTr="00556221">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48400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Gantian  Cuti  Rehat  Kepada Pekerja  Kontrak dan   Orang-orang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48401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Pekerja Kontrak - Dalam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48402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Pekerja Kontrak - Luar Negeri</w:t>
            </w:r>
          </w:p>
        </w:tc>
      </w:tr>
      <w:tr w:rsidR="00440366" w:rsidTr="00E26AB3">
        <w:tc>
          <w:tcPr>
            <w:tcW w:w="1008"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50000</w:t>
            </w:r>
          </w:p>
        </w:tc>
        <w:tc>
          <w:tcPr>
            <w:tcW w:w="8910" w:type="dxa"/>
            <w:gridSpan w:val="4"/>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PERBELANJAAN-PERBELANJAAN LAIN</w:t>
            </w:r>
          </w:p>
        </w:tc>
      </w:tr>
      <w:tr w:rsidR="00440366" w:rsidTr="00FD582E">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51000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Pulangan  Balik dan Hapuskira</w:t>
            </w:r>
          </w:p>
        </w:tc>
      </w:tr>
      <w:tr w:rsidR="00440366" w:rsidTr="00F86A89">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51100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Pulangan  Balik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51101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Pulangan Balik Hasil</w:t>
            </w:r>
          </w:p>
        </w:tc>
      </w:tr>
      <w:tr w:rsidR="00440366" w:rsidTr="00AD7B52">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51200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Hapuskira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51201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Hapuskira Kehilangan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51202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Hapuskira Hutang Lapuk</w:t>
            </w:r>
          </w:p>
        </w:tc>
      </w:tr>
      <w:tr w:rsidR="00440366" w:rsidTr="00A2513E">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52000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440366" w:rsidTr="00880155">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52100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Yuran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52101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Semua  Yuran  Kepada  Persatuan  Yang Tidak Bermotif Keuntungan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52199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Yuran-yuran Lain</w:t>
            </w:r>
          </w:p>
        </w:tc>
      </w:tr>
      <w:tr w:rsidR="00440366" w:rsidTr="000F7A49">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52900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dan Pelbagai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52901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(termasuk cukai pendapatan perbadanan,  cukai tanah, ukai jualan, cukai  pintu dan duti setem)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52902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Pembayaran Faedah Untuk Deposit di Mahkamah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52999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(termasuk   premium insuran, komisyen bank dan bayaran- bayaran lain  yang tidak dijeniskan)</w:t>
            </w:r>
          </w:p>
        </w:tc>
      </w:tr>
      <w:tr w:rsidR="00440366" w:rsidTr="00717883">
        <w:tc>
          <w:tcPr>
            <w:tcW w:w="1008"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60000</w:t>
            </w:r>
          </w:p>
        </w:tc>
        <w:tc>
          <w:tcPr>
            <w:tcW w:w="8910" w:type="dxa"/>
            <w:gridSpan w:val="4"/>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CUKAI</w:t>
            </w:r>
          </w:p>
        </w:tc>
      </w:tr>
      <w:tr w:rsidR="00440366" w:rsidTr="00C03FB8">
        <w:tc>
          <w:tcPr>
            <w:tcW w:w="1008" w:type="dxa"/>
            <w:vAlign w:val="center"/>
          </w:tcPr>
          <w:p w:rsidR="00440366" w:rsidRPr="00702901" w:rsidRDefault="00440366" w:rsidP="00731DA1">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Langsung</w:t>
            </w:r>
          </w:p>
        </w:tc>
      </w:tr>
      <w:tr w:rsidR="00440366" w:rsidTr="00C464AD">
        <w:tc>
          <w:tcPr>
            <w:tcW w:w="1008" w:type="dxa"/>
            <w:vAlign w:val="center"/>
          </w:tcPr>
          <w:p w:rsidR="00440366" w:rsidRPr="00702901" w:rsidRDefault="00440366" w:rsidP="00731DA1">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61100</w:t>
            </w:r>
          </w:p>
        </w:tc>
        <w:tc>
          <w:tcPr>
            <w:tcW w:w="6840" w:type="dxa"/>
            <w:gridSpan w:val="2"/>
            <w:vAlign w:val="center"/>
          </w:tcPr>
          <w:p w:rsidR="00440366" w:rsidRPr="00702901" w:rsidRDefault="00440366" w:rsidP="00731DA1">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Pendapatan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Pendapatan  dan Tambahan Cukai Pendapatan  Individu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61102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Pendapatan  dan Tambahan  Cukai Pendapatan  Syarikat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61103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Pendapatan  Petroleum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61104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Pendapatan  Koperasi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61105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Pendapatan  – Cukai Pegangan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61199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Pendapatan  Yang Lain</w:t>
            </w:r>
          </w:p>
        </w:tc>
      </w:tr>
      <w:tr w:rsidR="00440366" w:rsidTr="00D30D45">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61900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Langsung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61901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Pemindahan Syer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61902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Sewa Filem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61911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Duti Harta Pusaka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61912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Duti Setem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61913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Duti Atas Keuntungan  Harta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61914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Aktiviti Perniagaan Luar Pesisi Labuan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61915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Duti Pertaruhan  dan Ambiltangan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61916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Levi Keluar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61999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Langsung Yang Lain</w:t>
            </w:r>
          </w:p>
        </w:tc>
      </w:tr>
      <w:tr w:rsidR="00440366" w:rsidTr="00573D49">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Tidak Langsung</w:t>
            </w:r>
          </w:p>
        </w:tc>
      </w:tr>
      <w:tr w:rsidR="00440366" w:rsidTr="00D30F3E">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Duti  Kastam – Eksport </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Getah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Timah dan Bijih Timah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Boksit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Besi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i/>
                <w:i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62105</w:t>
            </w:r>
          </w:p>
        </w:tc>
        <w:tc>
          <w:tcPr>
            <w:tcW w:w="5760" w:type="dxa"/>
            <w:vAlign w:val="center"/>
          </w:tcPr>
          <w:p w:rsidR="00124C45" w:rsidRPr="00702901" w:rsidRDefault="00124C4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Ilmenite</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i/>
                <w:i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62106</w:t>
            </w:r>
          </w:p>
        </w:tc>
        <w:tc>
          <w:tcPr>
            <w:tcW w:w="5760" w:type="dxa"/>
            <w:vAlign w:val="center"/>
          </w:tcPr>
          <w:p w:rsidR="00124C45" w:rsidRPr="00702901" w:rsidRDefault="00124C4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Zircon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Galian-galian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Lada Putih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Lada Hitam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Kayu Balak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Kelapa Sawit Mentah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62112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Kelapa Sawit Yang Diproses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62113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Barang-barang Binaan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62114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Petroleum  Mentah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62115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Barang-barang Makanan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i/>
                <w:i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62116</w:t>
            </w:r>
          </w:p>
        </w:tc>
        <w:tc>
          <w:tcPr>
            <w:tcW w:w="5760" w:type="dxa"/>
            <w:vAlign w:val="center"/>
          </w:tcPr>
          <w:p w:rsidR="00124C45" w:rsidRPr="00702901" w:rsidRDefault="00124C4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 xml:space="preserve">Palm </w:t>
            </w:r>
            <w:r w:rsidRPr="00702901">
              <w:rPr>
                <w:rFonts w:ascii="Arial" w:eastAsia="Times New Roman" w:hAnsi="Arial" w:cs="Arial"/>
                <w:bCs/>
                <w:color w:val="000000"/>
                <w:sz w:val="24"/>
                <w:szCs w:val="24"/>
              </w:rPr>
              <w:t>Kernel</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62199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Duti-duti Eksport Yang lain</w:t>
            </w:r>
          </w:p>
        </w:tc>
      </w:tr>
      <w:tr w:rsidR="00440366" w:rsidTr="00262DE7">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Duti  Kastam - Import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Petrol</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Pelincir dan Gris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Pembakar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Tanah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Penerbangan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Gas Cecair Petroleum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Diesel</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Keluaran Petroleum  dan Bahan Pembakar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Motokar  CBU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Motokar  CKD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Bermotor Dagangan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62212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Ganti Kenderaan  Bermotor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62213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Minuman Keras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62214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Minuman Keras </w:t>
            </w:r>
            <w:r w:rsidRPr="00702901">
              <w:rPr>
                <w:rFonts w:ascii="Arial" w:eastAsia="Times New Roman" w:hAnsi="Arial" w:cs="Arial"/>
                <w:bCs/>
                <w:i/>
                <w:iCs/>
                <w:color w:val="000000"/>
                <w:sz w:val="24"/>
                <w:szCs w:val="24"/>
              </w:rPr>
              <w:t>Malt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62215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Buah-buahan Basah (Segar)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62216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Buah-buahan Jeruk dan Kering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62217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Dalam Tin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62218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Makanan Ternakan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62219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Tembakau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62220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Tekstil Berela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62221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Televisyen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62222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 Perakam Video</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62223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Peti Sejuk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62224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Audio Elektronik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62225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Perkakas Rumahtangga Elektrik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62226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Muzik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62227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Mesin dan Alat-alat Ganti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62228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Perabot dan Alat-alat  Perabot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62229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Kaca dan Barang-barang Kaca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62230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Besi Keluli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62231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Jubin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62232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 Binaan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62233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Kunci dan Mangga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62234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 Kimia Untuk Mencuci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62235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Baja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62236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Resin dan Bahan Plastik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62237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Ubat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62238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Motosikal dan Skuter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62239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Cerut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62240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Rokok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62241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Barangan Buatan Tekstil</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62242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Barangan Tekstil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62243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Benang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62244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Permaidani dan Flet, </w:t>
            </w:r>
            <w:r w:rsidRPr="00702901">
              <w:rPr>
                <w:rFonts w:ascii="Arial" w:eastAsia="Times New Roman" w:hAnsi="Arial" w:cs="Arial"/>
                <w:bCs/>
                <w:i/>
                <w:iCs/>
                <w:color w:val="000000"/>
                <w:sz w:val="24"/>
                <w:szCs w:val="24"/>
              </w:rPr>
              <w:t>Floor Covering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62245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Tayar-tayar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62246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Lebihan EFT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62247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Pungutan Hasil Pos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62248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Pungutan Balai Luar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62249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Kurang Bayar EFT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62250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Bahan Keluli Untuk Binaan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i/>
                <w:i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62251</w:t>
            </w:r>
          </w:p>
        </w:tc>
        <w:tc>
          <w:tcPr>
            <w:tcW w:w="5760" w:type="dxa"/>
            <w:vAlign w:val="center"/>
          </w:tcPr>
          <w:p w:rsidR="00124C45" w:rsidRPr="00702901" w:rsidRDefault="00124C4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Food Supplement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62252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Permainan Kanak-kanak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62253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Perabot Buatan Kayu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i/>
                <w:i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62254</w:t>
            </w:r>
          </w:p>
        </w:tc>
        <w:tc>
          <w:tcPr>
            <w:tcW w:w="5760" w:type="dxa"/>
            <w:vAlign w:val="center"/>
          </w:tcPr>
          <w:p w:rsidR="00124C45" w:rsidRPr="00702901" w:rsidRDefault="00124C4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Beer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i/>
                <w:i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62255</w:t>
            </w:r>
          </w:p>
        </w:tc>
        <w:tc>
          <w:tcPr>
            <w:tcW w:w="5760" w:type="dxa"/>
            <w:vAlign w:val="center"/>
          </w:tcPr>
          <w:p w:rsidR="00124C45" w:rsidRPr="00702901" w:rsidRDefault="00124C4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Liquor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62256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Jamu atau Produk Lain untuk Kecantikan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62257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Kertas dan Barangan Buatan Kertas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62258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Bermotor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62259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Rokok Kretek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62297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Duti-duti dari Penumpang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62298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Duti-duti Import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62299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Tokok</w:t>
            </w:r>
          </w:p>
        </w:tc>
      </w:tr>
      <w:tr w:rsidR="00440366" w:rsidTr="00807851">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Duti  Eksais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Petrol</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Pelincir dan Gris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Pembakar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Tanah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Minyak Penerbangan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Gas Cecair Petroleum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Diesel</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Keluaran Petroleum  dan Bahan Pembakar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Minuman Keras Buatan Tempatan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Minuman Keras Malt Buatan Tempatan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Mancis Buatan Tempatan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62312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Rokok Buatan Tempatan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62313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Serbok Perasa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62314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Tayar-tayar Kenderaan  Bermotor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62315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Tiub-tiub Kenderaan  Bermotor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62316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Bateri-bateri Lampu Suluh dan Peti-peti Radio</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62317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Minuman-minuman Ringan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62318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Penumpang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62319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Kenderaan-kenderaan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62320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Peti-peti Televisyen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62321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Peti-peti Sejuk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62322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Alat-alat Hawa Dingin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62323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Daun-daun Terup</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62324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Bermotor Dagangan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62325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Kenderaan  Bermotor Bas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62326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Motosikal dan Skuter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62399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Duti Eksais Yang Lain</w:t>
            </w:r>
          </w:p>
        </w:tc>
      </w:tr>
      <w:tr w:rsidR="00440366" w:rsidTr="00110FE6">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62400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Jualan  Atas Barang-barang Perkilangan  Dalam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62427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Petrol</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i/>
                <w:i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62428</w:t>
            </w:r>
          </w:p>
        </w:tc>
        <w:tc>
          <w:tcPr>
            <w:tcW w:w="5760" w:type="dxa"/>
            <w:vAlign w:val="center"/>
          </w:tcPr>
          <w:p w:rsidR="00124C45" w:rsidRPr="00702901" w:rsidRDefault="00124C4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Diesel</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62429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Keluaran  Petroleum  Dan Bahan Pembakaran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62499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Jualan Atas Barang-barang Perkilangan Dalam Negeri Yang Lain</w:t>
            </w:r>
          </w:p>
        </w:tc>
      </w:tr>
      <w:tr w:rsidR="00440366" w:rsidTr="00245BB9">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Jualan Atas  Import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Tembakau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Cerut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Rokok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Minuman Keras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Minuman Keras </w:t>
            </w:r>
            <w:r w:rsidRPr="00702901">
              <w:rPr>
                <w:rFonts w:ascii="Arial" w:eastAsia="Times New Roman" w:hAnsi="Arial" w:cs="Arial"/>
                <w:bCs/>
                <w:i/>
                <w:iCs/>
                <w:color w:val="000000"/>
                <w:sz w:val="24"/>
                <w:szCs w:val="24"/>
              </w:rPr>
              <w:t>Malt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Motokar  CKD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Motokar  CBU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Motosikal dan Skuter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Lain-lain Kenderaan  Bermotor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62527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Petrol</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i/>
                <w:i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62528</w:t>
            </w:r>
          </w:p>
        </w:tc>
        <w:tc>
          <w:tcPr>
            <w:tcW w:w="5760" w:type="dxa"/>
            <w:vAlign w:val="center"/>
          </w:tcPr>
          <w:p w:rsidR="00124C45" w:rsidRPr="00702901" w:rsidRDefault="00124C45" w:rsidP="00E67825">
            <w:pPr>
              <w:rPr>
                <w:rFonts w:ascii="Arial" w:eastAsia="Times New Roman" w:hAnsi="Arial" w:cs="Arial"/>
                <w:bCs/>
                <w:i/>
                <w:iCs/>
                <w:color w:val="000000"/>
                <w:sz w:val="24"/>
                <w:szCs w:val="24"/>
              </w:rPr>
            </w:pPr>
            <w:r w:rsidRPr="00702901">
              <w:rPr>
                <w:rFonts w:ascii="Arial" w:eastAsia="Times New Roman" w:hAnsi="Arial" w:cs="Arial"/>
                <w:bCs/>
                <w:i/>
                <w:iCs/>
                <w:color w:val="000000"/>
                <w:sz w:val="24"/>
                <w:szCs w:val="24"/>
              </w:rPr>
              <w:t>Diesel</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62529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Keluaran Petroleum  Dan Bahan Pembakaran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62599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Jualan Atas Import  Yang Lain</w:t>
            </w:r>
          </w:p>
        </w:tc>
      </w:tr>
      <w:tr w:rsidR="00440366" w:rsidTr="00E82F61">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62600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Perkhidmatan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62601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Cukai Perkhidmatan</w:t>
            </w:r>
          </w:p>
        </w:tc>
      </w:tr>
      <w:tr w:rsidR="00440366" w:rsidTr="00A31AE9">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62700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Levi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62701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Levi Minyak Kelapa Sawit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62702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Levi Minyak Isirong Kelapa Sawit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62703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Levi Kenderaan  Barang-barang</w:t>
            </w:r>
          </w:p>
        </w:tc>
      </w:tr>
      <w:tr w:rsidR="00440366" w:rsidTr="00A475F8">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62800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Duti  Eksais Terhadap Barangan Import </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62801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Duti  Eksais Terhadap Barangan Import </w:t>
            </w:r>
          </w:p>
        </w:tc>
      </w:tr>
      <w:tr w:rsidR="00440366" w:rsidTr="00E93933">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62900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Cukai Tidak Langsung</w:t>
            </w:r>
          </w:p>
        </w:tc>
      </w:tr>
      <w:tr w:rsidR="00124C45" w:rsidTr="006B42F0">
        <w:tc>
          <w:tcPr>
            <w:tcW w:w="1008" w:type="dxa"/>
            <w:vAlign w:val="bottom"/>
          </w:tcPr>
          <w:p w:rsidR="00124C45" w:rsidRPr="00702901" w:rsidRDefault="00124C45" w:rsidP="00B7698A">
            <w:pPr>
              <w:jc w:val="center"/>
              <w:rPr>
                <w:rFonts w:ascii="Arial" w:eastAsia="Times New Roman" w:hAnsi="Arial" w:cs="Arial"/>
                <w:bCs/>
                <w:color w:val="000000"/>
                <w:sz w:val="24"/>
                <w:szCs w:val="24"/>
              </w:rPr>
            </w:pPr>
          </w:p>
        </w:tc>
        <w:tc>
          <w:tcPr>
            <w:tcW w:w="990" w:type="dxa"/>
            <w:vAlign w:val="bottom"/>
          </w:tcPr>
          <w:p w:rsidR="00124C45" w:rsidRPr="00702901" w:rsidRDefault="00124C45" w:rsidP="00B7698A">
            <w:pPr>
              <w:rPr>
                <w:rFonts w:ascii="Arial" w:eastAsia="Times New Roman" w:hAnsi="Arial" w:cs="Arial"/>
                <w:bCs/>
                <w:color w:val="000000"/>
                <w:sz w:val="24"/>
                <w:szCs w:val="24"/>
              </w:rPr>
            </w:pPr>
          </w:p>
        </w:tc>
        <w:tc>
          <w:tcPr>
            <w:tcW w:w="1080" w:type="dxa"/>
            <w:vAlign w:val="bottom"/>
          </w:tcPr>
          <w:p w:rsidR="00124C45" w:rsidRPr="00702901" w:rsidRDefault="00124C45" w:rsidP="00B7698A">
            <w:pPr>
              <w:jc w:val="center"/>
              <w:rPr>
                <w:rFonts w:ascii="Arial" w:eastAsia="Times New Roman" w:hAnsi="Arial" w:cs="Arial"/>
                <w:bCs/>
                <w:color w:val="000000"/>
                <w:sz w:val="24"/>
                <w:szCs w:val="24"/>
              </w:rPr>
            </w:pPr>
          </w:p>
        </w:tc>
        <w:tc>
          <w:tcPr>
            <w:tcW w:w="1080" w:type="dxa"/>
            <w:vAlign w:val="bottom"/>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62999</w:t>
            </w:r>
          </w:p>
        </w:tc>
        <w:tc>
          <w:tcPr>
            <w:tcW w:w="5760" w:type="dxa"/>
            <w:vAlign w:val="bottom"/>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Cukai Tidak Langsung</w:t>
            </w:r>
          </w:p>
        </w:tc>
      </w:tr>
      <w:tr w:rsidR="00440366" w:rsidTr="0057542A">
        <w:tc>
          <w:tcPr>
            <w:tcW w:w="1008"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70000</w:t>
            </w:r>
          </w:p>
        </w:tc>
        <w:tc>
          <w:tcPr>
            <w:tcW w:w="8910" w:type="dxa"/>
            <w:gridSpan w:val="4"/>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BUKAN  CUKAI</w:t>
            </w:r>
          </w:p>
        </w:tc>
      </w:tr>
      <w:tr w:rsidR="00440366" w:rsidTr="002502A2">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Lesen,  Bayaran Pendaftaran  dan Permit </w:t>
            </w:r>
          </w:p>
        </w:tc>
      </w:tr>
      <w:tr w:rsidR="00440366" w:rsidTr="00F8083B">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Untuk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Memandu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71102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Vokasional dan Kenderaan Perdagangan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71103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Pendaftaran   Biasa Kenderaan Jalan Raya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71104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Bayaran Pendaftaran  </w:t>
            </w:r>
            <w:r w:rsidRPr="00702901">
              <w:rPr>
                <w:rFonts w:ascii="Arial" w:eastAsia="Times New Roman" w:hAnsi="Arial" w:cs="Arial"/>
                <w:bCs/>
                <w:i/>
                <w:iCs/>
                <w:color w:val="000000"/>
                <w:sz w:val="24"/>
                <w:szCs w:val="24"/>
              </w:rPr>
              <w:t>Ad Valorem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71105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Kenderaan  Bermotor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71106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Pelesenan Kenderaan Perdagangan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71107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Fi Lesen Kenderaan Pelancongan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71199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440366" w:rsidTr="00EF0216">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71200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Untuk   Radio,   Televisyen dan  Alat- alat Elektrik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71201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Peti-peti Radio</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71202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Peti-peti Televisyen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71203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Pamiran Radio</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71211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Bagi Lesen Radio Komunikasi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71212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Bagi Lesen Telekom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71213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Bagi Lesen Syarikat Telekom Malaysia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71299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440366" w:rsidTr="0085347F">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Untuk  Pendaftaran  Individu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Beranak, Anak Angkat dan Pendaftaran  Mati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Penduduk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Warganegara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Perkahwinan dan Penceraian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Permit Kerja Untuk Pekerja Bukan Warganegara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Pasport-pasport dan Pembaharuannya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Visa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Dokumen-dokumen Imigresen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Levi Ke Atas Pekerja-pekerja Asing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Kad Pintar Pelbagai Guna Kerajaan (KPP)</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71399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440366" w:rsidTr="008F5D71">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Untuk  Berniaga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Syarikat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Pendaftaran  Syarikat Insuran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Perniagaan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Royalti Televisyen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Royalti Petroleum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Permit-permit  Petroleum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Akta Perusahaan Sekuriti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Pencemaran  Alam Sekitar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Dagangan Komoditi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Akta Racun Makhluk Perosak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Lembaga Pelesenan Perkapalan Dalam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71412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Pemaju  Perumahan   dan  Permit Iklan Jualan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71413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Permit dan Lesen Akta Mesin Cetak dan  Penerbitan 1984</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71414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Mengilang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71415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Cap Dagangan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71416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Paten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71417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Syarikat Luar Pesisir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71418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Akta Perkhidmatan  Pembentungan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71419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Akta Kawalan Padi dan Beras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71425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Kontraktor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71426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Koperasi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71427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Reka Bentuk Perindustrian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71428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Perniagaan Francais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71429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Petunjuk Geografi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71430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dan Permit Iklan Pemberi pinjam Wang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71431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dan Permit Iklan Pemegang Pajak Gadai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71499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440366" w:rsidTr="0007679F">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71500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Penerbangan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71501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Lapangan Terbang (termasuk  bayaran naik dan turun  yang dibuat oleh penumpang dan kenaan bayaran turun dan menyimpan kapal terbang)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71502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Juruterbang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71503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Kapal Terbang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71504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dan Permit Perkhidmatan  Udara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71599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440366" w:rsidTr="00730F1C">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71900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Bayaran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71901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Memeriksa  Jentera (termasuk   bayaran   bagi  pemeriksaan dan  pemberian  lesen  jentera  firma sendirian)   (Lihat  Kod  82101 Untuk Bayaran  Pemeriksaan  Bagi Jentera Daripada Agensi Kerajaan)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71902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Pemeriksaan   dan   Perkhidmatan   Oleh Jabatan   Kilang dan Jentera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71903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Pendaftaran  Pemasangan Elektrik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71904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Kelulusan Bagi Mengeluar  dan Mengimport  Alat-alat Elektrik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71905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Pendaftaran  Orang Cekap</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71906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Sijil Pendaftaran  Kontraktor Pendawaian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71907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Yuran Penentuan  Timbang Sukat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71908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Lesen dan  Bayaran Lain Perkhidmatan Kereta Api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71999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Lain</w:t>
            </w:r>
          </w:p>
        </w:tc>
      </w:tr>
      <w:tr w:rsidR="00440366" w:rsidTr="00F95D47">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Perkhidmatan dan Bayaran Perkhidmatan </w:t>
            </w:r>
          </w:p>
        </w:tc>
      </w:tr>
      <w:tr w:rsidR="00440366" w:rsidTr="00290B1D">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Iktisas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Mahkamah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Pengukuran Tanah dan Lombong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Ujian Memandu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Jabatan Hutan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Ukur dan Memandu  Jabatan Laut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Jabatan Kimia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Peperiksaan Juruterbang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Perkhidmatan  Perubatan, Kesihatan dan Pergigian Untuk Pesakit Luar -  Warganegara Malaysia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Perkhidmatan  Perubatan, Kesihatan  dan Pergigian Untuk Pesakit Luar - Warganegara Asing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72112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Perkhidmatan  Perubatan, Kesihatan dan Pergigian Untuk Pesakit Dalam - Warganegara Malaysia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72113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Perkhidmatan Perubatan, Kesihatan  dan  Pergigian Untuk  Pesakit Dalam - Warganegara Asing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72199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Iktisas Yang Lain</w:t>
            </w:r>
          </w:p>
        </w:tc>
      </w:tr>
      <w:tr w:rsidR="00440366" w:rsidTr="00696048">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72200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Pelajaran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72201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Untuk Latihan Di Sekolah- sekolah Pertanian (termasuk  Bayaran Yang Dipungut Daripada Pelajar Yang  Menghadiri Sekolah Pertanian)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72202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Ajaran Politeknik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72203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Sekolah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72204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Yuran Kursus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72299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Pelajaran Yang Lain</w:t>
            </w:r>
          </w:p>
        </w:tc>
      </w:tr>
      <w:tr w:rsidR="00440366" w:rsidTr="0099509E">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72300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Iklan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72301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Siaran Perdagangan Radio</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72302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Siaran Perdagangan TV</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72399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Iklan Yang Lain</w:t>
            </w:r>
          </w:p>
        </w:tc>
      </w:tr>
      <w:tr w:rsidR="00440366" w:rsidTr="0034133B">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Perkhidmatan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dan Jualan Elektrik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dan Jualan Air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dan Jualan Utiliti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Kenderaan  Jalan (termasuk  Bayaran bagi mengeluarkan lesen pendua  dan kenaan bayaran penyiasatan bagi lesen yang hilang)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Pertanian (termasuk Bayaran pemeriksaan dan bayaran untuk membenarkan tanaman  diimport ke dalam negeri dan dieksport daripada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Bagi Jualan  Makanan Di Sekolah-sekolah Pertanian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Pengendalian Kastam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Kastam Lebih Masa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Prosesan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Pengiring-pengiring dan Penjaga-penjaga Tetap Polis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Penapis Filem dan Video</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72412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Rumah Api (termasuk  bayaran oleh firma perkapalan untuk semua bot yang disediakan oleh Kerajaan)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72413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Pendapatan  Kapal Pendarat  dan Perahu Khas Yang Lain (termasuk  pendapatan yang diperolehi oleh kapal-kapal tentera  di Telok Intan, Perak daripada pendaratan barang-barang untuk perusahaan  persendirian)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72414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Pendapatan   Kapal  Pengangkutan   Batu (termasuk  pendapatan oleh kapal-kapal pengangkut batu di Sabah dan Sarawak)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72415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Perkhidmatan  Bomba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72416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Kutipan Dari Abator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72417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Kerja-kerja Percetakan Jabatan Ukur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72418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Yuran  Ujian  Peringkat  Asas  Lembaga Latihan  Perindustrian  dan Persijilan Ketukangan Kebangsaan Pepasangan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72419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Lawatan Pemeriksaan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72420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Perkhidmatan  Atas Kos Penyediaan Makanan Jabatan-jabatan Penuntut-penuntut Malaysia di Seberang Laut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72421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Perkhidmatan  Penginapan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72422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Tender  Nombor  Pendaftaran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72423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Pertukaran Hakmilik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72424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Tuntutan  Hakmilik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72425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Timbang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72426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Pemeriksaan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72427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Penghasilan dan Pembahagian Pemegang Harta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72428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Pemegang Amanah  Raya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72429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Pentadbir Pusaka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72430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Perkhidmatan  Telekomunikasi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72431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Pendapatan  Perkhidmatan di Pengkalan Kubur Takebai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72432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Kalibrasi Penerbangan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72433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Sijil </w:t>
            </w:r>
            <w:r w:rsidRPr="00702901">
              <w:rPr>
                <w:rFonts w:ascii="Arial" w:eastAsia="Times New Roman" w:hAnsi="Arial" w:cs="Arial"/>
                <w:bCs/>
                <w:i/>
                <w:iCs/>
                <w:color w:val="000000"/>
                <w:sz w:val="24"/>
                <w:szCs w:val="24"/>
              </w:rPr>
              <w:t>Airworthiness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72434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Kemudahan  Pemaliman Udara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72435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Pemeriksaan Koperasi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72436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Perkhidmatan  dan Lawatan Pusat Sains Negara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72437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Proses Pemegang  Pas Lawatan (Kerja Sementara)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72499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Perkhidmatan  Yang Lain</w:t>
            </w:r>
          </w:p>
        </w:tc>
      </w:tr>
      <w:tr w:rsidR="00440366" w:rsidTr="00D969FB">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Perolehan Dari Jualan Barang-barang</w:t>
            </w:r>
          </w:p>
        </w:tc>
      </w:tr>
      <w:tr w:rsidR="00440366" w:rsidTr="00614394">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Barang-barang  Cetak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Jabatan Ukur - Jualan Peta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73102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Barang Jabatan Perhutanan (termasuk  jualan penerbitan  mengenai perhutanan)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73103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Jabatan Cetak Jualan Percetakan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73104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Jabatan   Cetak  Jualan  Warta  Kerajaan Sahaja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73105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Jualan Borang Tender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73106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Jualan Penerbitan - Maklumat Perangkaan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73107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Jualan Hologram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73199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Barang-barang Cetak Yang Lain</w:t>
            </w:r>
          </w:p>
        </w:tc>
      </w:tr>
      <w:tr w:rsidR="00440366" w:rsidTr="00C31B4C">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73200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Barang-barang  Stor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73201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Barang-barang  Pertanian (termasuk  jualan tanaman,  buah- buahan,  bijian, pokok dan keluaran pertanian  yang lain oleh stesen pertanian)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73202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Woksyop Penjara - Perniagaan (termasuk jualan barang- barang pertukangan tangan kepada orang awam, pasukan keselamatan, bekalan dan barang-barang lain yang dibuat oleh banduan)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73203 </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Barang-barang Haiwan (termasuk  jualan benih cacar, serum dan jualan daripada stesen ternakan haiwan)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73204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Barang-barang Perubatan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73205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Kebajikan  -  Rancangan Badan Pemasaran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73206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Daripada Jualan Baja-baja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73299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Barang-barang Stor Yang Lain</w:t>
            </w:r>
          </w:p>
        </w:tc>
      </w:tr>
      <w:tr w:rsidR="00440366" w:rsidTr="00725F2C">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73300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Harta  Benda  Kecuali  Yang Diperolehi Dari Peruntukan Pembangunan (termasuk tanah, bangunan, kemudahan dan alat kelengkapan)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73301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 Harta Benda Kerajaan</w:t>
            </w:r>
          </w:p>
        </w:tc>
      </w:tr>
      <w:tr w:rsidR="00440366" w:rsidTr="001E10F8">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73900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Jualan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73901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Rancangan Menternak  Lembu Kerbau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73999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Jualan-jualan Yang Lain</w:t>
            </w:r>
          </w:p>
        </w:tc>
      </w:tr>
      <w:tr w:rsidR="00440366" w:rsidTr="00A75B2D">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Sewaan</w:t>
            </w:r>
          </w:p>
        </w:tc>
      </w:tr>
      <w:tr w:rsidR="00440366" w:rsidTr="00E5160D">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Tanah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74199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Pelbagai Tanah</w:t>
            </w:r>
          </w:p>
        </w:tc>
      </w:tr>
      <w:tr w:rsidR="00440366" w:rsidTr="005A3B53">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74200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74201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 Kediaman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74202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 Pejabat (termasuk institusi pelajaran dan institusi penyelidikan)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74203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 Perusahaan (termasuk  bangunan kilang, loji, bengkel dan kuari)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74204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 Penyetoran (termasuk  gudang, rumah stor dan bangunan stor penyejuk)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74205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Asrama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74206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Sewaan  Bangunan  Pusat  Konvennsyen Putrajaya (PCC)</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74299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Bangunan-bangunan Lain</w:t>
            </w:r>
          </w:p>
        </w:tc>
      </w:tr>
      <w:tr w:rsidR="00440366" w:rsidTr="00BC6A47">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74300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74301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Kenderaan  Penumpang  (termasuk van, bas, kereta, motosikal dan skuter)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74302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Lori  dan Kenderaan Pengangkutan Barang Bermotor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74303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Kapal Terbang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74304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Kapal dan Bot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74399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Kenderaan  Yang Lain</w:t>
            </w:r>
          </w:p>
        </w:tc>
      </w:tr>
      <w:tr w:rsidR="00440366" w:rsidTr="00001226">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74400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Jentera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74401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Jentera  Perkilangan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74402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Jentera  Pertanian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74403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Jentera  Pembinaan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74499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Jentera  Yang Lain</w:t>
            </w:r>
          </w:p>
        </w:tc>
      </w:tr>
      <w:tr w:rsidR="00440366" w:rsidTr="0086039A">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74500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Pejabat, Perabot dan Lengkapan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74501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Pejabat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74502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Perabot dan Lengkapan</w:t>
            </w:r>
          </w:p>
        </w:tc>
      </w:tr>
      <w:tr w:rsidR="00440366" w:rsidTr="00A501A4">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74600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Elektronik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74601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Komputer  dan Alat Kelengkapan Prosesan Data Elektronik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74699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Elektronik Yang Lain</w:t>
            </w:r>
          </w:p>
        </w:tc>
      </w:tr>
      <w:tr w:rsidR="00440366" w:rsidTr="00833DE3">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74700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Elektrik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74701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Hawa Dingin, Penyejuk dan Pemanas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74702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Motor  Janakuasa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74703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Litar Elektrik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74799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Elektrik Yang Lain</w:t>
            </w:r>
          </w:p>
        </w:tc>
      </w:tr>
      <w:tr w:rsidR="00440366" w:rsidTr="003A07F9">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74800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Penyiaran dan Perhubungan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74801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Sewa Telefon, </w:t>
            </w:r>
            <w:r w:rsidRPr="00702901">
              <w:rPr>
                <w:rFonts w:ascii="Arial" w:eastAsia="Times New Roman" w:hAnsi="Arial" w:cs="Arial"/>
                <w:bCs/>
                <w:i/>
                <w:iCs/>
                <w:color w:val="000000"/>
                <w:sz w:val="24"/>
                <w:szCs w:val="24"/>
              </w:rPr>
              <w:t xml:space="preserve">Telex </w:t>
            </w:r>
            <w:r w:rsidRPr="00702901">
              <w:rPr>
                <w:rFonts w:ascii="Arial" w:eastAsia="Times New Roman" w:hAnsi="Arial" w:cs="Arial"/>
                <w:bCs/>
                <w:color w:val="000000"/>
                <w:sz w:val="24"/>
                <w:szCs w:val="24"/>
              </w:rPr>
              <w:t>dan Telegraf</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74802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Radar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74803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Penyiaran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74899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Alat Kelengkapan PerhubunganYang Lain</w:t>
            </w:r>
          </w:p>
        </w:tc>
      </w:tr>
      <w:tr w:rsidR="00440366" w:rsidTr="00442C65">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74900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Sewa Pelbagai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74999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Sewa Yang Lain</w:t>
            </w:r>
          </w:p>
        </w:tc>
      </w:tr>
      <w:tr w:rsidR="00440366" w:rsidTr="009174C3">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dan Perolehan Dari Pelaburan</w:t>
            </w:r>
          </w:p>
        </w:tc>
      </w:tr>
      <w:tr w:rsidR="00440366" w:rsidTr="00D71055">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Perolehan Dari Pelaburan  Dalam  Perusahaan Kewangan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Bank Bumiputera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75102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Bank Pertanian Malaysia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75103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Bank Pembangunan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75104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Bank Kemajuan Perusahaan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75105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Bank Negara Malaysia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75106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Bank Islam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75107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Perbadanan  Pelaburan Malaysia-Kuwait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75199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Perusahaan-Perusahaan Kewangan Yang Lain</w:t>
            </w:r>
          </w:p>
        </w:tc>
      </w:tr>
      <w:tr w:rsidR="00440366" w:rsidTr="005B523B">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Perolehan Dari Pelaburan  Dalam  Perusahaan Bukan  Kewangan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Keretapi Tanah Melayu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Lembaga Pelabuhan Kelang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Janakuasa Hidro Elektrik Sungai Perak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Elektrik Chenderoh (Malaysia) Sendirian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Perkapalan Antarabangsa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Malaysia Explosives Sendirian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Perbadanan  Nasional Berhad (PERNAS)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Batik Dan Kraftangan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Kemajuan Perumahan Pegawai-Pegawai Kerajaan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Perbadanan  Kemajuan Getah Malaysia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Sistem Penerbangan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75212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Malaysia Shipyard &amp; Engineering Sendirian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75213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Petroleum  Nasional Berhad (PETRONAS)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75214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Lembaga Elektrik Negara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75215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Industri Makanan Malaysia Sendirian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75216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Insuran Kredit Eksport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75217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Gula Padang Terap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75218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Perbadanan  Perusahaan-Perusahaan Berat Malaysia Berhad (HICOM)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75219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Sports Toto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75220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Jengka Sendirian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75221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Aerospace  Industries Malaysia Sendirian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75222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Johor Port Sendirian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75223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Malaysia Airports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75224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Penang Port Sendirian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75225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Syarikat Telekom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75226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Institut Jantung Negara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75227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Percetakan Nasional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75228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Pos Malaysia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75229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Bintulu Port Sdn. Bhd.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75230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Amanah Raya Bhd.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75231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Khazanah Nasional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75232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Rangkaian Hotel Seri Malaysia Sdn Bhd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75233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Lembaga Penyatuan Dan Pemulihan Tanah Persekutuan (FELCRA)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75234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Uda Holdings Berhad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75299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Perusahaan-Perusahaan  Bukan Kewangan Yang Lain</w:t>
            </w:r>
          </w:p>
        </w:tc>
      </w:tr>
      <w:tr w:rsidR="00440366" w:rsidTr="00AE7BDF">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75300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Perolehan Dari Pelaburan  Luar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75301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International  Finance Corporation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75302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Commonwealth Development  Finance Corporation Limited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75303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Keuntungan  Bersih Dari Kadar-kadar Pertukaran Wang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75304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Keuntungan Dari Harta Kewangan Pesuruhjaya Matawang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75305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ASEAN Soda Ash Co. Limited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75306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Dalam ASEAN Copper  Products Incorporated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75399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Dan Faedah Dari Pelaburan Luar Negeri Yang Lain</w:t>
            </w:r>
          </w:p>
        </w:tc>
      </w:tr>
      <w:tr w:rsidR="00440366" w:rsidTr="00016D34">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Perolehan  Dari  Pelaburan-pelaburan  Dalam Negeri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Dari Baki Wang Dalam Bank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Crown Agents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Atas Pinjaman Daripada  Akaun Hasil Disatukan Dan Lain-lain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Atas Pinjaman Daripada Kumpulan Wang Pembangunan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Dari Pelaburan Dalam Sekuriti Kerajaan Malaysia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Dan Hasil Dari Pinjaman- pinjaman Yang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Wang Simpanan Atas Panggilan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Dan Hasil Dari Pendahuluan Kenderaan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Dan Hasil Dari Wang Simpanan Tetap Dengan Bank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Dari Operasi Pasaran Wang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75411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Daripada Pinjaman Perumahan Golongan Berpendapatan Rendah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75412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Dari Akaun New Investment Fund</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75413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Dari Pelaburan Akaun Khas Pinjaman Bank Dunia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75414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Dan Hasil Dari Deposit Di Mahkamah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75415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Dan Hasil Dari Pendahuluan Komputer</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75416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Dan Hasil Atas Pelaburan Wang Tak Dituntut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75417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Pulangan Atas Baki Akaun Bank Al-Wadiah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75499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Dan Hasil Pelbagai Pelaburan (termasuk  Keuntungan Jualan) Pelaburan</w:t>
            </w:r>
          </w:p>
        </w:tc>
      </w:tr>
      <w:tr w:rsidR="00440366" w:rsidTr="00FC5D40">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Denda  dan Hukuman</w:t>
            </w:r>
          </w:p>
        </w:tc>
      </w:tr>
      <w:tr w:rsidR="00440366" w:rsidTr="007E4917">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Denda  dan Hukuman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Menyelesaikan Tanpa Perbicaraan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Denda-denda  dan Rampasan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Hukuman Kerana Pecah Kontrak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Ganti Atau Ganti Rosak Bangunan-bangunan Kerajaan dan Lain- lain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76105</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Guaman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76106</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Denda Pegawai Awam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76107</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Pelucutan Harta Di Bawah Akta Dadah Berbahaya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76108</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Surcaj Cukai Jualan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Surcaj Cukai Perkhidmatan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76110</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Denda atas Kesalahan Pelesenan Kenderaan  Perdagangan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76199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Bayaran Hukuman</w:t>
            </w:r>
          </w:p>
        </w:tc>
      </w:tr>
      <w:tr w:rsidR="00440366" w:rsidTr="00A15AAD">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 xml:space="preserve">Sumbangan  dan Bayaran Ganti  Daripada Luar Negeri dan Sumbangan  Tempatan </w:t>
            </w:r>
          </w:p>
        </w:tc>
      </w:tr>
      <w:tr w:rsidR="00440366" w:rsidTr="009F20E5">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  Ganti  Bagi  Perkhidmatan Dari Luar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Perkhidmatan Pos Kepada Kerajaan Luar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77102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Rancangan Perkhidmatan  Bantuan Seberang Laut (termasuk  bayaran ganti pembayaran  pegawai-pegawai dagang yang ditempatkan  di Sabah dan Sarawak)</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77103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Pengambilan Alih Pembayaran Pencen Pesara British</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77199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Bayaran-bayaran Ganti Yang Lain</w:t>
            </w:r>
          </w:p>
        </w:tc>
      </w:tr>
      <w:tr w:rsidR="00440366" w:rsidTr="00A828D1">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77200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Pampasan  Dari Luar Negeri</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77299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Pampasan</w:t>
            </w:r>
          </w:p>
        </w:tc>
      </w:tr>
      <w:tr w:rsidR="00440366" w:rsidTr="005A4531">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77300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Pemberian  Kerajaan Asing</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77399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Pelbagai Pemberian Kerajaan Asing</w:t>
            </w:r>
          </w:p>
        </w:tc>
      </w:tr>
      <w:tr w:rsidR="00440366" w:rsidTr="00CD1ED1">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77400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Sumbangan  Tempatan</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77401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Syarikat-syarikat</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77402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Pertubuhan-pertubuhan Sukarela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77403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individu-individu</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77404</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Badan Berkanun – Suruhanjaya Syarikat Malaysia (SSM)</w:t>
            </w:r>
          </w:p>
        </w:tc>
      </w:tr>
      <w:tr w:rsidR="00440366" w:rsidTr="000A20D3">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78000</w:t>
            </w:r>
          </w:p>
        </w:tc>
        <w:tc>
          <w:tcPr>
            <w:tcW w:w="7920" w:type="dxa"/>
            <w:gridSpan w:val="3"/>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Aktiviti Mencari Gali Minyak  Dan Gas</w:t>
            </w:r>
          </w:p>
        </w:tc>
      </w:tr>
      <w:tr w:rsidR="00440366" w:rsidTr="00D91F68">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78100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Pendapaatan   Daripada  Operasi  Petroleum – Pihak  Berkuasa Bersama Malaysia – Thailand (MTJA)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78101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Royalti Petroleum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78102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Keuntungan Atas Petroleum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78103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Bonus Penemuan dan Bonus Pengeluaran Petroleum</w:t>
            </w:r>
          </w:p>
        </w:tc>
      </w:tr>
      <w:tr w:rsidR="00440366" w:rsidTr="009F325F">
        <w:tc>
          <w:tcPr>
            <w:tcW w:w="1008" w:type="dxa"/>
            <w:vAlign w:val="center"/>
          </w:tcPr>
          <w:p w:rsidR="00440366" w:rsidRPr="00702901" w:rsidRDefault="00440366" w:rsidP="00B7698A">
            <w:pPr>
              <w:jc w:val="center"/>
              <w:rPr>
                <w:rFonts w:ascii="Arial" w:eastAsia="Times New Roman" w:hAnsi="Arial" w:cs="Arial"/>
                <w:bCs/>
                <w:color w:val="000000"/>
                <w:sz w:val="24"/>
                <w:szCs w:val="24"/>
              </w:rPr>
            </w:pPr>
          </w:p>
        </w:tc>
        <w:tc>
          <w:tcPr>
            <w:tcW w:w="990" w:type="dxa"/>
            <w:vAlign w:val="center"/>
          </w:tcPr>
          <w:p w:rsidR="00440366" w:rsidRPr="00702901" w:rsidRDefault="00440366" w:rsidP="00B7698A">
            <w:pPr>
              <w:rPr>
                <w:rFonts w:ascii="Arial" w:eastAsia="Times New Roman" w:hAnsi="Arial" w:cs="Arial"/>
                <w:bCs/>
                <w:color w:val="000000"/>
                <w:sz w:val="24"/>
                <w:szCs w:val="24"/>
              </w:rPr>
            </w:pPr>
          </w:p>
        </w:tc>
        <w:tc>
          <w:tcPr>
            <w:tcW w:w="1080" w:type="dxa"/>
            <w:vAlign w:val="center"/>
          </w:tcPr>
          <w:p w:rsidR="00440366" w:rsidRPr="00702901" w:rsidRDefault="00440366" w:rsidP="00731DA1">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78200</w:t>
            </w:r>
          </w:p>
        </w:tc>
        <w:tc>
          <w:tcPr>
            <w:tcW w:w="6840" w:type="dxa"/>
            <w:gridSpan w:val="2"/>
            <w:vAlign w:val="center"/>
          </w:tcPr>
          <w:p w:rsidR="00440366" w:rsidRPr="00702901" w:rsidRDefault="00440366"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Pendapatan Bukan  Petroleum – Pihak Berkuasa Bersama Malaysia –  Thailand (MTJA)</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78201</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Hasil Dari Jualan Aset PSC</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78202</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Pampasan Atas Tuntutan  Insurans</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78203</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Faedah Atas Operasi Petroleum</w:t>
            </w:r>
          </w:p>
        </w:tc>
      </w:tr>
      <w:tr w:rsidR="00124C45" w:rsidTr="006B42F0">
        <w:tc>
          <w:tcPr>
            <w:tcW w:w="1008" w:type="dxa"/>
            <w:vAlign w:val="center"/>
          </w:tcPr>
          <w:p w:rsidR="00124C45" w:rsidRPr="00702901" w:rsidRDefault="00124C45" w:rsidP="00B7698A">
            <w:pPr>
              <w:jc w:val="center"/>
              <w:rPr>
                <w:rFonts w:ascii="Arial" w:eastAsia="Times New Roman" w:hAnsi="Arial" w:cs="Arial"/>
                <w:bCs/>
                <w:color w:val="000000"/>
                <w:sz w:val="24"/>
                <w:szCs w:val="24"/>
              </w:rPr>
            </w:pPr>
          </w:p>
        </w:tc>
        <w:tc>
          <w:tcPr>
            <w:tcW w:w="990" w:type="dxa"/>
            <w:vAlign w:val="center"/>
          </w:tcPr>
          <w:p w:rsidR="00124C45" w:rsidRPr="00702901" w:rsidRDefault="00124C45" w:rsidP="00B7698A">
            <w:pPr>
              <w:rPr>
                <w:rFonts w:ascii="Arial" w:eastAsia="Times New Roman" w:hAnsi="Arial" w:cs="Arial"/>
                <w:bCs/>
                <w:color w:val="000000"/>
                <w:sz w:val="24"/>
                <w:szCs w:val="24"/>
              </w:rPr>
            </w:pPr>
          </w:p>
        </w:tc>
        <w:tc>
          <w:tcPr>
            <w:tcW w:w="1080" w:type="dxa"/>
            <w:vAlign w:val="center"/>
          </w:tcPr>
          <w:p w:rsidR="00124C45" w:rsidRPr="00702901" w:rsidRDefault="00124C45" w:rsidP="00B7698A">
            <w:pPr>
              <w:jc w:val="center"/>
              <w:rPr>
                <w:rFonts w:ascii="Arial" w:eastAsia="Times New Roman" w:hAnsi="Arial" w:cs="Arial"/>
                <w:bCs/>
                <w:color w:val="000000"/>
                <w:sz w:val="24"/>
                <w:szCs w:val="24"/>
              </w:rPr>
            </w:pPr>
          </w:p>
        </w:tc>
        <w:tc>
          <w:tcPr>
            <w:tcW w:w="1080" w:type="dxa"/>
            <w:vAlign w:val="center"/>
          </w:tcPr>
          <w:p w:rsidR="00124C45" w:rsidRPr="00702901" w:rsidRDefault="00124C45" w:rsidP="00E67825">
            <w:pPr>
              <w:jc w:val="center"/>
              <w:rPr>
                <w:rFonts w:ascii="Arial" w:eastAsia="Times New Roman" w:hAnsi="Arial" w:cs="Arial"/>
                <w:bCs/>
                <w:color w:val="000000"/>
                <w:sz w:val="24"/>
                <w:szCs w:val="24"/>
              </w:rPr>
            </w:pPr>
            <w:r w:rsidRPr="00702901">
              <w:rPr>
                <w:rFonts w:ascii="Arial" w:eastAsia="Times New Roman" w:hAnsi="Arial" w:cs="Arial"/>
                <w:bCs/>
                <w:color w:val="000000"/>
                <w:sz w:val="24"/>
                <w:szCs w:val="24"/>
              </w:rPr>
              <w:t>78209</w:t>
            </w:r>
          </w:p>
        </w:tc>
        <w:tc>
          <w:tcPr>
            <w:tcW w:w="5760" w:type="dxa"/>
            <w:vAlign w:val="center"/>
          </w:tcPr>
          <w:p w:rsidR="00124C45" w:rsidRPr="00702901" w:rsidRDefault="00124C45" w:rsidP="00E67825">
            <w:pPr>
              <w:rPr>
                <w:rFonts w:ascii="Arial" w:eastAsia="Times New Roman" w:hAnsi="Arial" w:cs="Arial"/>
                <w:bCs/>
                <w:color w:val="000000"/>
                <w:sz w:val="24"/>
                <w:szCs w:val="24"/>
              </w:rPr>
            </w:pPr>
            <w:r w:rsidRPr="00702901">
              <w:rPr>
                <w:rFonts w:ascii="Arial" w:eastAsia="Times New Roman" w:hAnsi="Arial" w:cs="Arial"/>
                <w:bCs/>
                <w:color w:val="000000"/>
                <w:sz w:val="24"/>
                <w:szCs w:val="24"/>
              </w:rPr>
              <w:t>Lain-lain Pendapatan</w:t>
            </w:r>
          </w:p>
        </w:tc>
      </w:tr>
    </w:tbl>
    <w:p w:rsidR="00AC4240" w:rsidRDefault="00AC4240" w:rsidP="001B6E31">
      <w:pPr>
        <w:jc w:val="right"/>
        <w:rPr>
          <w:rFonts w:ascii="Arial" w:hAnsi="Arial" w:cs="Arial"/>
          <w:sz w:val="24"/>
          <w:szCs w:val="24"/>
        </w:rPr>
      </w:pPr>
    </w:p>
    <w:p w:rsidR="001B6E31" w:rsidRPr="001B6E31" w:rsidRDefault="001B6E31" w:rsidP="00CC3DC1">
      <w:pPr>
        <w:ind w:left="-540"/>
        <w:jc w:val="right"/>
        <w:rPr>
          <w:rFonts w:ascii="Arial" w:hAnsi="Arial" w:cs="Arial"/>
          <w:sz w:val="24"/>
          <w:szCs w:val="24"/>
        </w:rPr>
      </w:pPr>
      <w:r w:rsidRPr="001B6E31">
        <w:rPr>
          <w:rFonts w:ascii="Arial" w:hAnsi="Arial" w:cs="Arial"/>
          <w:sz w:val="24"/>
          <w:szCs w:val="24"/>
        </w:rPr>
        <w:t>Tarikh kemaskini 1</w:t>
      </w:r>
      <w:r w:rsidR="0047743D">
        <w:rPr>
          <w:rFonts w:ascii="Arial" w:hAnsi="Arial" w:cs="Arial"/>
          <w:sz w:val="24"/>
          <w:szCs w:val="24"/>
        </w:rPr>
        <w:t>5</w:t>
      </w:r>
      <w:r w:rsidRPr="001B6E31">
        <w:rPr>
          <w:rFonts w:ascii="Arial" w:hAnsi="Arial" w:cs="Arial"/>
          <w:sz w:val="24"/>
          <w:szCs w:val="24"/>
        </w:rPr>
        <w:t xml:space="preserve"> Jun 2012</w:t>
      </w:r>
    </w:p>
    <w:sectPr w:rsidR="001B6E31" w:rsidRPr="001B6E31" w:rsidSect="0051048D">
      <w:footerReference w:type="default" r:id="rId9"/>
      <w:pgSz w:w="12240" w:h="15840"/>
      <w:pgMar w:top="90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BC" w:rsidRDefault="00A637BC" w:rsidP="003F278C">
      <w:pPr>
        <w:spacing w:after="0" w:line="240" w:lineRule="auto"/>
      </w:pPr>
      <w:r>
        <w:separator/>
      </w:r>
    </w:p>
  </w:endnote>
  <w:endnote w:type="continuationSeparator" w:id="0">
    <w:p w:rsidR="00A637BC" w:rsidRDefault="00A637BC" w:rsidP="003F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889906"/>
      <w:docPartObj>
        <w:docPartGallery w:val="Page Numbers (Bottom of Page)"/>
        <w:docPartUnique/>
      </w:docPartObj>
    </w:sdtPr>
    <w:sdtEndPr>
      <w:rPr>
        <w:noProof/>
      </w:rPr>
    </w:sdtEndPr>
    <w:sdtContent>
      <w:p w:rsidR="00E67825" w:rsidRDefault="0048378F">
        <w:pPr>
          <w:pStyle w:val="Footer"/>
          <w:jc w:val="center"/>
        </w:pPr>
        <w:r w:rsidRPr="003F278C">
          <w:rPr>
            <w:rFonts w:ascii="Arial" w:hAnsi="Arial" w:cs="Arial"/>
            <w:sz w:val="24"/>
            <w:szCs w:val="24"/>
          </w:rPr>
          <w:fldChar w:fldCharType="begin"/>
        </w:r>
        <w:r w:rsidR="00E67825" w:rsidRPr="003F278C">
          <w:rPr>
            <w:rFonts w:ascii="Arial" w:hAnsi="Arial" w:cs="Arial"/>
            <w:sz w:val="24"/>
            <w:szCs w:val="24"/>
          </w:rPr>
          <w:instrText xml:space="preserve"> PAGE   \* MERGEFORMAT </w:instrText>
        </w:r>
        <w:r w:rsidRPr="003F278C">
          <w:rPr>
            <w:rFonts w:ascii="Arial" w:hAnsi="Arial" w:cs="Arial"/>
            <w:sz w:val="24"/>
            <w:szCs w:val="24"/>
          </w:rPr>
          <w:fldChar w:fldCharType="separate"/>
        </w:r>
        <w:r w:rsidR="00DC7919">
          <w:rPr>
            <w:rFonts w:ascii="Arial" w:hAnsi="Arial" w:cs="Arial"/>
            <w:noProof/>
            <w:sz w:val="24"/>
            <w:szCs w:val="24"/>
          </w:rPr>
          <w:t>1</w:t>
        </w:r>
        <w:r w:rsidRPr="003F278C">
          <w:rPr>
            <w:rFonts w:ascii="Arial" w:hAnsi="Arial" w:cs="Arial"/>
            <w:noProof/>
            <w:sz w:val="24"/>
            <w:szCs w:val="24"/>
          </w:rPr>
          <w:fldChar w:fldCharType="end"/>
        </w:r>
      </w:p>
    </w:sdtContent>
  </w:sdt>
  <w:p w:rsidR="00E67825" w:rsidRDefault="00E67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BC" w:rsidRDefault="00A637BC" w:rsidP="003F278C">
      <w:pPr>
        <w:spacing w:after="0" w:line="240" w:lineRule="auto"/>
      </w:pPr>
      <w:r>
        <w:separator/>
      </w:r>
    </w:p>
  </w:footnote>
  <w:footnote w:type="continuationSeparator" w:id="0">
    <w:p w:rsidR="00A637BC" w:rsidRDefault="00A637BC" w:rsidP="003F2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E3573"/>
    <w:multiLevelType w:val="hybridMultilevel"/>
    <w:tmpl w:val="787E0F42"/>
    <w:lvl w:ilvl="0" w:tplc="1ECE2E52">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69152A"/>
    <w:multiLevelType w:val="hybridMultilevel"/>
    <w:tmpl w:val="63FAC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62F70"/>
    <w:multiLevelType w:val="hybridMultilevel"/>
    <w:tmpl w:val="63FAC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8C"/>
    <w:rsid w:val="00002B11"/>
    <w:rsid w:val="00085B09"/>
    <w:rsid w:val="000A36F5"/>
    <w:rsid w:val="00124C45"/>
    <w:rsid w:val="001B54A4"/>
    <w:rsid w:val="001B6E31"/>
    <w:rsid w:val="001E67C4"/>
    <w:rsid w:val="0025519C"/>
    <w:rsid w:val="0026646D"/>
    <w:rsid w:val="00291AEA"/>
    <w:rsid w:val="002E6687"/>
    <w:rsid w:val="003042EB"/>
    <w:rsid w:val="0033148F"/>
    <w:rsid w:val="00346EC6"/>
    <w:rsid w:val="003D1B00"/>
    <w:rsid w:val="003F278C"/>
    <w:rsid w:val="00440366"/>
    <w:rsid w:val="0047743D"/>
    <w:rsid w:val="0048378F"/>
    <w:rsid w:val="00503AB2"/>
    <w:rsid w:val="0051048D"/>
    <w:rsid w:val="00510F24"/>
    <w:rsid w:val="00532843"/>
    <w:rsid w:val="00554DB4"/>
    <w:rsid w:val="005705AE"/>
    <w:rsid w:val="005D40E7"/>
    <w:rsid w:val="00687D01"/>
    <w:rsid w:val="00697E8C"/>
    <w:rsid w:val="006B217B"/>
    <w:rsid w:val="006B42F0"/>
    <w:rsid w:val="006D5D61"/>
    <w:rsid w:val="006E721E"/>
    <w:rsid w:val="006F252B"/>
    <w:rsid w:val="00702901"/>
    <w:rsid w:val="007107C0"/>
    <w:rsid w:val="00717C0A"/>
    <w:rsid w:val="00784527"/>
    <w:rsid w:val="00796C55"/>
    <w:rsid w:val="00881B14"/>
    <w:rsid w:val="008A266D"/>
    <w:rsid w:val="008A3E04"/>
    <w:rsid w:val="008B5825"/>
    <w:rsid w:val="00964BFC"/>
    <w:rsid w:val="009743F5"/>
    <w:rsid w:val="009D0BAC"/>
    <w:rsid w:val="00A562D3"/>
    <w:rsid w:val="00A637BC"/>
    <w:rsid w:val="00A835DC"/>
    <w:rsid w:val="00AC4240"/>
    <w:rsid w:val="00B112A8"/>
    <w:rsid w:val="00B421B1"/>
    <w:rsid w:val="00B7698A"/>
    <w:rsid w:val="00BE7550"/>
    <w:rsid w:val="00C703CE"/>
    <w:rsid w:val="00C829DD"/>
    <w:rsid w:val="00CB43C5"/>
    <w:rsid w:val="00CC3DC1"/>
    <w:rsid w:val="00CE66B8"/>
    <w:rsid w:val="00CF1806"/>
    <w:rsid w:val="00D51E8C"/>
    <w:rsid w:val="00D55D92"/>
    <w:rsid w:val="00DB11E6"/>
    <w:rsid w:val="00DC7919"/>
    <w:rsid w:val="00E26B8E"/>
    <w:rsid w:val="00E430D2"/>
    <w:rsid w:val="00E63459"/>
    <w:rsid w:val="00E67825"/>
    <w:rsid w:val="00E72B97"/>
    <w:rsid w:val="00E82735"/>
    <w:rsid w:val="00E85762"/>
    <w:rsid w:val="00F16D40"/>
    <w:rsid w:val="00F7516F"/>
    <w:rsid w:val="00FA33FD"/>
    <w:rsid w:val="00FD7F68"/>
  </w:rsids>
  <m:mathPr>
    <m:mathFont m:val="Cambria Math"/>
    <m:brkBin m:val="before"/>
    <m:brkBinSub m:val="--"/>
    <m:smallFrac/>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EA"/>
  </w:style>
  <w:style w:type="paragraph" w:styleId="Heading1">
    <w:name w:val="heading 1"/>
    <w:basedOn w:val="Normal"/>
    <w:next w:val="Normal"/>
    <w:link w:val="Heading1Char"/>
    <w:uiPriority w:val="9"/>
    <w:qFormat/>
    <w:rsid w:val="00291AEA"/>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291AEA"/>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291AEA"/>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291AEA"/>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291AEA"/>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291AEA"/>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91AEA"/>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291AEA"/>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291AEA"/>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AEA"/>
    <w:rPr>
      <w:smallCaps/>
      <w:spacing w:val="5"/>
      <w:sz w:val="36"/>
      <w:szCs w:val="36"/>
    </w:rPr>
  </w:style>
  <w:style w:type="character" w:customStyle="1" w:styleId="Heading2Char">
    <w:name w:val="Heading 2 Char"/>
    <w:basedOn w:val="DefaultParagraphFont"/>
    <w:link w:val="Heading2"/>
    <w:uiPriority w:val="9"/>
    <w:semiHidden/>
    <w:rsid w:val="00291AEA"/>
    <w:rPr>
      <w:smallCaps/>
      <w:sz w:val="28"/>
      <w:szCs w:val="28"/>
    </w:rPr>
  </w:style>
  <w:style w:type="character" w:customStyle="1" w:styleId="Heading3Char">
    <w:name w:val="Heading 3 Char"/>
    <w:basedOn w:val="DefaultParagraphFont"/>
    <w:link w:val="Heading3"/>
    <w:uiPriority w:val="9"/>
    <w:semiHidden/>
    <w:rsid w:val="00291AEA"/>
    <w:rPr>
      <w:i/>
      <w:iCs/>
      <w:smallCaps/>
      <w:spacing w:val="5"/>
      <w:sz w:val="26"/>
      <w:szCs w:val="26"/>
    </w:rPr>
  </w:style>
  <w:style w:type="character" w:customStyle="1" w:styleId="Heading4Char">
    <w:name w:val="Heading 4 Char"/>
    <w:basedOn w:val="DefaultParagraphFont"/>
    <w:link w:val="Heading4"/>
    <w:uiPriority w:val="9"/>
    <w:semiHidden/>
    <w:rsid w:val="00291AEA"/>
    <w:rPr>
      <w:b/>
      <w:bCs/>
      <w:spacing w:val="5"/>
      <w:sz w:val="24"/>
      <w:szCs w:val="24"/>
    </w:rPr>
  </w:style>
  <w:style w:type="character" w:customStyle="1" w:styleId="Heading5Char">
    <w:name w:val="Heading 5 Char"/>
    <w:basedOn w:val="DefaultParagraphFont"/>
    <w:link w:val="Heading5"/>
    <w:uiPriority w:val="9"/>
    <w:semiHidden/>
    <w:rsid w:val="00291AEA"/>
    <w:rPr>
      <w:i/>
      <w:iCs/>
      <w:sz w:val="24"/>
      <w:szCs w:val="24"/>
    </w:rPr>
  </w:style>
  <w:style w:type="character" w:customStyle="1" w:styleId="Heading6Char">
    <w:name w:val="Heading 6 Char"/>
    <w:basedOn w:val="DefaultParagraphFont"/>
    <w:link w:val="Heading6"/>
    <w:uiPriority w:val="9"/>
    <w:semiHidden/>
    <w:rsid w:val="00291AEA"/>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291AEA"/>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291AEA"/>
    <w:rPr>
      <w:b/>
      <w:bCs/>
      <w:color w:val="7F7F7F" w:themeColor="text1" w:themeTint="80"/>
      <w:sz w:val="20"/>
      <w:szCs w:val="20"/>
    </w:rPr>
  </w:style>
  <w:style w:type="character" w:customStyle="1" w:styleId="Heading9Char">
    <w:name w:val="Heading 9 Char"/>
    <w:basedOn w:val="DefaultParagraphFont"/>
    <w:link w:val="Heading9"/>
    <w:uiPriority w:val="9"/>
    <w:semiHidden/>
    <w:rsid w:val="00291AEA"/>
    <w:rPr>
      <w:b/>
      <w:bCs/>
      <w:i/>
      <w:iCs/>
      <w:color w:val="7F7F7F" w:themeColor="text1" w:themeTint="80"/>
      <w:sz w:val="18"/>
      <w:szCs w:val="18"/>
    </w:rPr>
  </w:style>
  <w:style w:type="paragraph" w:styleId="Title">
    <w:name w:val="Title"/>
    <w:basedOn w:val="Normal"/>
    <w:next w:val="Normal"/>
    <w:link w:val="TitleChar"/>
    <w:uiPriority w:val="10"/>
    <w:qFormat/>
    <w:rsid w:val="00291AEA"/>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291AEA"/>
    <w:rPr>
      <w:smallCaps/>
      <w:sz w:val="52"/>
      <w:szCs w:val="52"/>
    </w:rPr>
  </w:style>
  <w:style w:type="paragraph" w:styleId="Subtitle">
    <w:name w:val="Subtitle"/>
    <w:basedOn w:val="Normal"/>
    <w:next w:val="Normal"/>
    <w:link w:val="SubtitleChar"/>
    <w:uiPriority w:val="11"/>
    <w:qFormat/>
    <w:rsid w:val="00291AEA"/>
    <w:rPr>
      <w:i/>
      <w:iCs/>
      <w:smallCaps/>
      <w:spacing w:val="10"/>
      <w:sz w:val="28"/>
      <w:szCs w:val="28"/>
    </w:rPr>
  </w:style>
  <w:style w:type="character" w:customStyle="1" w:styleId="SubtitleChar">
    <w:name w:val="Subtitle Char"/>
    <w:basedOn w:val="DefaultParagraphFont"/>
    <w:link w:val="Subtitle"/>
    <w:uiPriority w:val="11"/>
    <w:rsid w:val="00291AEA"/>
    <w:rPr>
      <w:i/>
      <w:iCs/>
      <w:smallCaps/>
      <w:spacing w:val="10"/>
      <w:sz w:val="28"/>
      <w:szCs w:val="28"/>
    </w:rPr>
  </w:style>
  <w:style w:type="character" w:styleId="Strong">
    <w:name w:val="Strong"/>
    <w:uiPriority w:val="22"/>
    <w:qFormat/>
    <w:rsid w:val="00291AEA"/>
    <w:rPr>
      <w:b/>
      <w:bCs/>
    </w:rPr>
  </w:style>
  <w:style w:type="character" w:styleId="Emphasis">
    <w:name w:val="Emphasis"/>
    <w:uiPriority w:val="20"/>
    <w:qFormat/>
    <w:rsid w:val="00291AEA"/>
    <w:rPr>
      <w:b/>
      <w:bCs/>
      <w:i/>
      <w:iCs/>
      <w:spacing w:val="10"/>
    </w:rPr>
  </w:style>
  <w:style w:type="paragraph" w:styleId="NoSpacing">
    <w:name w:val="No Spacing"/>
    <w:basedOn w:val="Normal"/>
    <w:uiPriority w:val="1"/>
    <w:qFormat/>
    <w:rsid w:val="00291AEA"/>
    <w:pPr>
      <w:spacing w:after="0" w:line="240" w:lineRule="auto"/>
    </w:pPr>
  </w:style>
  <w:style w:type="paragraph" w:styleId="ListParagraph">
    <w:name w:val="List Paragraph"/>
    <w:basedOn w:val="Normal"/>
    <w:uiPriority w:val="34"/>
    <w:qFormat/>
    <w:rsid w:val="00291AEA"/>
    <w:pPr>
      <w:ind w:left="720"/>
      <w:contextualSpacing/>
    </w:pPr>
  </w:style>
  <w:style w:type="paragraph" w:styleId="Quote">
    <w:name w:val="Quote"/>
    <w:basedOn w:val="Normal"/>
    <w:next w:val="Normal"/>
    <w:link w:val="QuoteChar"/>
    <w:uiPriority w:val="29"/>
    <w:qFormat/>
    <w:rsid w:val="00291AEA"/>
    <w:rPr>
      <w:i/>
      <w:iCs/>
    </w:rPr>
  </w:style>
  <w:style w:type="character" w:customStyle="1" w:styleId="QuoteChar">
    <w:name w:val="Quote Char"/>
    <w:basedOn w:val="DefaultParagraphFont"/>
    <w:link w:val="Quote"/>
    <w:uiPriority w:val="29"/>
    <w:rsid w:val="00291AEA"/>
    <w:rPr>
      <w:i/>
      <w:iCs/>
    </w:rPr>
  </w:style>
  <w:style w:type="paragraph" w:styleId="IntenseQuote">
    <w:name w:val="Intense Quote"/>
    <w:basedOn w:val="Normal"/>
    <w:next w:val="Normal"/>
    <w:link w:val="IntenseQuoteChar"/>
    <w:uiPriority w:val="30"/>
    <w:qFormat/>
    <w:rsid w:val="00291AEA"/>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291AEA"/>
    <w:rPr>
      <w:i/>
      <w:iCs/>
    </w:rPr>
  </w:style>
  <w:style w:type="character" w:styleId="SubtleEmphasis">
    <w:name w:val="Subtle Emphasis"/>
    <w:uiPriority w:val="19"/>
    <w:qFormat/>
    <w:rsid w:val="00291AEA"/>
    <w:rPr>
      <w:i/>
      <w:iCs/>
    </w:rPr>
  </w:style>
  <w:style w:type="character" w:styleId="IntenseEmphasis">
    <w:name w:val="Intense Emphasis"/>
    <w:uiPriority w:val="21"/>
    <w:qFormat/>
    <w:rsid w:val="00291AEA"/>
    <w:rPr>
      <w:b/>
      <w:bCs/>
      <w:i/>
      <w:iCs/>
    </w:rPr>
  </w:style>
  <w:style w:type="character" w:styleId="SubtleReference">
    <w:name w:val="Subtle Reference"/>
    <w:basedOn w:val="DefaultParagraphFont"/>
    <w:uiPriority w:val="31"/>
    <w:qFormat/>
    <w:rsid w:val="00291AEA"/>
    <w:rPr>
      <w:smallCaps/>
    </w:rPr>
  </w:style>
  <w:style w:type="character" w:styleId="IntenseReference">
    <w:name w:val="Intense Reference"/>
    <w:uiPriority w:val="32"/>
    <w:qFormat/>
    <w:rsid w:val="00291AEA"/>
    <w:rPr>
      <w:b/>
      <w:bCs/>
      <w:smallCaps/>
    </w:rPr>
  </w:style>
  <w:style w:type="character" w:styleId="BookTitle">
    <w:name w:val="Book Title"/>
    <w:basedOn w:val="DefaultParagraphFont"/>
    <w:uiPriority w:val="33"/>
    <w:qFormat/>
    <w:rsid w:val="00291AEA"/>
    <w:rPr>
      <w:i/>
      <w:iCs/>
      <w:smallCaps/>
      <w:spacing w:val="5"/>
    </w:rPr>
  </w:style>
  <w:style w:type="paragraph" w:styleId="TOCHeading">
    <w:name w:val="TOC Heading"/>
    <w:basedOn w:val="Heading1"/>
    <w:next w:val="Normal"/>
    <w:uiPriority w:val="39"/>
    <w:semiHidden/>
    <w:unhideWhenUsed/>
    <w:qFormat/>
    <w:rsid w:val="00291AEA"/>
    <w:pPr>
      <w:outlineLvl w:val="9"/>
    </w:pPr>
    <w:rPr>
      <w:lang w:bidi="en-US"/>
    </w:rPr>
  </w:style>
  <w:style w:type="paragraph" w:styleId="Header">
    <w:name w:val="header"/>
    <w:basedOn w:val="Normal"/>
    <w:link w:val="HeaderChar"/>
    <w:uiPriority w:val="99"/>
    <w:unhideWhenUsed/>
    <w:rsid w:val="003F2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78C"/>
  </w:style>
  <w:style w:type="paragraph" w:styleId="Footer">
    <w:name w:val="footer"/>
    <w:basedOn w:val="Normal"/>
    <w:link w:val="FooterChar"/>
    <w:uiPriority w:val="99"/>
    <w:unhideWhenUsed/>
    <w:rsid w:val="003F2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8C"/>
  </w:style>
  <w:style w:type="table" w:styleId="TableGrid">
    <w:name w:val="Table Grid"/>
    <w:basedOn w:val="TableNormal"/>
    <w:uiPriority w:val="59"/>
    <w:rsid w:val="00710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AEA"/>
  </w:style>
  <w:style w:type="paragraph" w:styleId="Heading1">
    <w:name w:val="heading 1"/>
    <w:basedOn w:val="Normal"/>
    <w:next w:val="Normal"/>
    <w:link w:val="Heading1Char"/>
    <w:uiPriority w:val="9"/>
    <w:qFormat/>
    <w:rsid w:val="00291AEA"/>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291AEA"/>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291AEA"/>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291AEA"/>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291AEA"/>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291AEA"/>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91AEA"/>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291AEA"/>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291AEA"/>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AEA"/>
    <w:rPr>
      <w:smallCaps/>
      <w:spacing w:val="5"/>
      <w:sz w:val="36"/>
      <w:szCs w:val="36"/>
    </w:rPr>
  </w:style>
  <w:style w:type="character" w:customStyle="1" w:styleId="Heading2Char">
    <w:name w:val="Heading 2 Char"/>
    <w:basedOn w:val="DefaultParagraphFont"/>
    <w:link w:val="Heading2"/>
    <w:uiPriority w:val="9"/>
    <w:semiHidden/>
    <w:rsid w:val="00291AEA"/>
    <w:rPr>
      <w:smallCaps/>
      <w:sz w:val="28"/>
      <w:szCs w:val="28"/>
    </w:rPr>
  </w:style>
  <w:style w:type="character" w:customStyle="1" w:styleId="Heading3Char">
    <w:name w:val="Heading 3 Char"/>
    <w:basedOn w:val="DefaultParagraphFont"/>
    <w:link w:val="Heading3"/>
    <w:uiPriority w:val="9"/>
    <w:semiHidden/>
    <w:rsid w:val="00291AEA"/>
    <w:rPr>
      <w:i/>
      <w:iCs/>
      <w:smallCaps/>
      <w:spacing w:val="5"/>
      <w:sz w:val="26"/>
      <w:szCs w:val="26"/>
    </w:rPr>
  </w:style>
  <w:style w:type="character" w:customStyle="1" w:styleId="Heading4Char">
    <w:name w:val="Heading 4 Char"/>
    <w:basedOn w:val="DefaultParagraphFont"/>
    <w:link w:val="Heading4"/>
    <w:uiPriority w:val="9"/>
    <w:semiHidden/>
    <w:rsid w:val="00291AEA"/>
    <w:rPr>
      <w:b/>
      <w:bCs/>
      <w:spacing w:val="5"/>
      <w:sz w:val="24"/>
      <w:szCs w:val="24"/>
    </w:rPr>
  </w:style>
  <w:style w:type="character" w:customStyle="1" w:styleId="Heading5Char">
    <w:name w:val="Heading 5 Char"/>
    <w:basedOn w:val="DefaultParagraphFont"/>
    <w:link w:val="Heading5"/>
    <w:uiPriority w:val="9"/>
    <w:semiHidden/>
    <w:rsid w:val="00291AEA"/>
    <w:rPr>
      <w:i/>
      <w:iCs/>
      <w:sz w:val="24"/>
      <w:szCs w:val="24"/>
    </w:rPr>
  </w:style>
  <w:style w:type="character" w:customStyle="1" w:styleId="Heading6Char">
    <w:name w:val="Heading 6 Char"/>
    <w:basedOn w:val="DefaultParagraphFont"/>
    <w:link w:val="Heading6"/>
    <w:uiPriority w:val="9"/>
    <w:semiHidden/>
    <w:rsid w:val="00291AEA"/>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291AEA"/>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291AEA"/>
    <w:rPr>
      <w:b/>
      <w:bCs/>
      <w:color w:val="7F7F7F" w:themeColor="text1" w:themeTint="80"/>
      <w:sz w:val="20"/>
      <w:szCs w:val="20"/>
    </w:rPr>
  </w:style>
  <w:style w:type="character" w:customStyle="1" w:styleId="Heading9Char">
    <w:name w:val="Heading 9 Char"/>
    <w:basedOn w:val="DefaultParagraphFont"/>
    <w:link w:val="Heading9"/>
    <w:uiPriority w:val="9"/>
    <w:semiHidden/>
    <w:rsid w:val="00291AEA"/>
    <w:rPr>
      <w:b/>
      <w:bCs/>
      <w:i/>
      <w:iCs/>
      <w:color w:val="7F7F7F" w:themeColor="text1" w:themeTint="80"/>
      <w:sz w:val="18"/>
      <w:szCs w:val="18"/>
    </w:rPr>
  </w:style>
  <w:style w:type="paragraph" w:styleId="Title">
    <w:name w:val="Title"/>
    <w:basedOn w:val="Normal"/>
    <w:next w:val="Normal"/>
    <w:link w:val="TitleChar"/>
    <w:uiPriority w:val="10"/>
    <w:qFormat/>
    <w:rsid w:val="00291AEA"/>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291AEA"/>
    <w:rPr>
      <w:smallCaps/>
      <w:sz w:val="52"/>
      <w:szCs w:val="52"/>
    </w:rPr>
  </w:style>
  <w:style w:type="paragraph" w:styleId="Subtitle">
    <w:name w:val="Subtitle"/>
    <w:basedOn w:val="Normal"/>
    <w:next w:val="Normal"/>
    <w:link w:val="SubtitleChar"/>
    <w:uiPriority w:val="11"/>
    <w:qFormat/>
    <w:rsid w:val="00291AEA"/>
    <w:rPr>
      <w:i/>
      <w:iCs/>
      <w:smallCaps/>
      <w:spacing w:val="10"/>
      <w:sz w:val="28"/>
      <w:szCs w:val="28"/>
    </w:rPr>
  </w:style>
  <w:style w:type="character" w:customStyle="1" w:styleId="SubtitleChar">
    <w:name w:val="Subtitle Char"/>
    <w:basedOn w:val="DefaultParagraphFont"/>
    <w:link w:val="Subtitle"/>
    <w:uiPriority w:val="11"/>
    <w:rsid w:val="00291AEA"/>
    <w:rPr>
      <w:i/>
      <w:iCs/>
      <w:smallCaps/>
      <w:spacing w:val="10"/>
      <w:sz w:val="28"/>
      <w:szCs w:val="28"/>
    </w:rPr>
  </w:style>
  <w:style w:type="character" w:styleId="Strong">
    <w:name w:val="Strong"/>
    <w:uiPriority w:val="22"/>
    <w:qFormat/>
    <w:rsid w:val="00291AEA"/>
    <w:rPr>
      <w:b/>
      <w:bCs/>
    </w:rPr>
  </w:style>
  <w:style w:type="character" w:styleId="Emphasis">
    <w:name w:val="Emphasis"/>
    <w:uiPriority w:val="20"/>
    <w:qFormat/>
    <w:rsid w:val="00291AEA"/>
    <w:rPr>
      <w:b/>
      <w:bCs/>
      <w:i/>
      <w:iCs/>
      <w:spacing w:val="10"/>
    </w:rPr>
  </w:style>
  <w:style w:type="paragraph" w:styleId="NoSpacing">
    <w:name w:val="No Spacing"/>
    <w:basedOn w:val="Normal"/>
    <w:uiPriority w:val="1"/>
    <w:qFormat/>
    <w:rsid w:val="00291AEA"/>
    <w:pPr>
      <w:spacing w:after="0" w:line="240" w:lineRule="auto"/>
    </w:pPr>
  </w:style>
  <w:style w:type="paragraph" w:styleId="ListParagraph">
    <w:name w:val="List Paragraph"/>
    <w:basedOn w:val="Normal"/>
    <w:uiPriority w:val="34"/>
    <w:qFormat/>
    <w:rsid w:val="00291AEA"/>
    <w:pPr>
      <w:ind w:left="720"/>
      <w:contextualSpacing/>
    </w:pPr>
  </w:style>
  <w:style w:type="paragraph" w:styleId="Quote">
    <w:name w:val="Quote"/>
    <w:basedOn w:val="Normal"/>
    <w:next w:val="Normal"/>
    <w:link w:val="QuoteChar"/>
    <w:uiPriority w:val="29"/>
    <w:qFormat/>
    <w:rsid w:val="00291AEA"/>
    <w:rPr>
      <w:i/>
      <w:iCs/>
    </w:rPr>
  </w:style>
  <w:style w:type="character" w:customStyle="1" w:styleId="QuoteChar">
    <w:name w:val="Quote Char"/>
    <w:basedOn w:val="DefaultParagraphFont"/>
    <w:link w:val="Quote"/>
    <w:uiPriority w:val="29"/>
    <w:rsid w:val="00291AEA"/>
    <w:rPr>
      <w:i/>
      <w:iCs/>
    </w:rPr>
  </w:style>
  <w:style w:type="paragraph" w:styleId="IntenseQuote">
    <w:name w:val="Intense Quote"/>
    <w:basedOn w:val="Normal"/>
    <w:next w:val="Normal"/>
    <w:link w:val="IntenseQuoteChar"/>
    <w:uiPriority w:val="30"/>
    <w:qFormat/>
    <w:rsid w:val="00291AEA"/>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291AEA"/>
    <w:rPr>
      <w:i/>
      <w:iCs/>
    </w:rPr>
  </w:style>
  <w:style w:type="character" w:styleId="SubtleEmphasis">
    <w:name w:val="Subtle Emphasis"/>
    <w:uiPriority w:val="19"/>
    <w:qFormat/>
    <w:rsid w:val="00291AEA"/>
    <w:rPr>
      <w:i/>
      <w:iCs/>
    </w:rPr>
  </w:style>
  <w:style w:type="character" w:styleId="IntenseEmphasis">
    <w:name w:val="Intense Emphasis"/>
    <w:uiPriority w:val="21"/>
    <w:qFormat/>
    <w:rsid w:val="00291AEA"/>
    <w:rPr>
      <w:b/>
      <w:bCs/>
      <w:i/>
      <w:iCs/>
    </w:rPr>
  </w:style>
  <w:style w:type="character" w:styleId="SubtleReference">
    <w:name w:val="Subtle Reference"/>
    <w:basedOn w:val="DefaultParagraphFont"/>
    <w:uiPriority w:val="31"/>
    <w:qFormat/>
    <w:rsid w:val="00291AEA"/>
    <w:rPr>
      <w:smallCaps/>
    </w:rPr>
  </w:style>
  <w:style w:type="character" w:styleId="IntenseReference">
    <w:name w:val="Intense Reference"/>
    <w:uiPriority w:val="32"/>
    <w:qFormat/>
    <w:rsid w:val="00291AEA"/>
    <w:rPr>
      <w:b/>
      <w:bCs/>
      <w:smallCaps/>
    </w:rPr>
  </w:style>
  <w:style w:type="character" w:styleId="BookTitle">
    <w:name w:val="Book Title"/>
    <w:basedOn w:val="DefaultParagraphFont"/>
    <w:uiPriority w:val="33"/>
    <w:qFormat/>
    <w:rsid w:val="00291AEA"/>
    <w:rPr>
      <w:i/>
      <w:iCs/>
      <w:smallCaps/>
      <w:spacing w:val="5"/>
    </w:rPr>
  </w:style>
  <w:style w:type="paragraph" w:styleId="TOCHeading">
    <w:name w:val="TOC Heading"/>
    <w:basedOn w:val="Heading1"/>
    <w:next w:val="Normal"/>
    <w:uiPriority w:val="39"/>
    <w:semiHidden/>
    <w:unhideWhenUsed/>
    <w:qFormat/>
    <w:rsid w:val="00291AEA"/>
    <w:pPr>
      <w:outlineLvl w:val="9"/>
    </w:pPr>
    <w:rPr>
      <w:lang w:bidi="en-US"/>
    </w:rPr>
  </w:style>
  <w:style w:type="paragraph" w:styleId="Header">
    <w:name w:val="header"/>
    <w:basedOn w:val="Normal"/>
    <w:link w:val="HeaderChar"/>
    <w:uiPriority w:val="99"/>
    <w:unhideWhenUsed/>
    <w:rsid w:val="003F2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78C"/>
  </w:style>
  <w:style w:type="paragraph" w:styleId="Footer">
    <w:name w:val="footer"/>
    <w:basedOn w:val="Normal"/>
    <w:link w:val="FooterChar"/>
    <w:uiPriority w:val="99"/>
    <w:unhideWhenUsed/>
    <w:rsid w:val="003F2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78C"/>
  </w:style>
  <w:style w:type="table" w:styleId="TableGrid">
    <w:name w:val="Table Grid"/>
    <w:basedOn w:val="TableNormal"/>
    <w:uiPriority w:val="59"/>
    <w:rsid w:val="007107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55253">
      <w:bodyDiv w:val="1"/>
      <w:marLeft w:val="0"/>
      <w:marRight w:val="0"/>
      <w:marTop w:val="0"/>
      <w:marBottom w:val="0"/>
      <w:divBdr>
        <w:top w:val="none" w:sz="0" w:space="0" w:color="auto"/>
        <w:left w:val="none" w:sz="0" w:space="0" w:color="auto"/>
        <w:bottom w:val="none" w:sz="0" w:space="0" w:color="auto"/>
        <w:right w:val="none" w:sz="0" w:space="0" w:color="auto"/>
      </w:divBdr>
    </w:div>
    <w:div w:id="1065033931">
      <w:bodyDiv w:val="1"/>
      <w:marLeft w:val="0"/>
      <w:marRight w:val="0"/>
      <w:marTop w:val="0"/>
      <w:marBottom w:val="0"/>
      <w:divBdr>
        <w:top w:val="none" w:sz="0" w:space="0" w:color="auto"/>
        <w:left w:val="none" w:sz="0" w:space="0" w:color="auto"/>
        <w:bottom w:val="none" w:sz="0" w:space="0" w:color="auto"/>
        <w:right w:val="none" w:sz="0" w:space="0" w:color="auto"/>
      </w:divBdr>
    </w:div>
    <w:div w:id="1085418892">
      <w:bodyDiv w:val="1"/>
      <w:marLeft w:val="0"/>
      <w:marRight w:val="0"/>
      <w:marTop w:val="0"/>
      <w:marBottom w:val="0"/>
      <w:divBdr>
        <w:top w:val="none" w:sz="0" w:space="0" w:color="auto"/>
        <w:left w:val="none" w:sz="0" w:space="0" w:color="auto"/>
        <w:bottom w:val="none" w:sz="0" w:space="0" w:color="auto"/>
        <w:right w:val="none" w:sz="0" w:space="0" w:color="auto"/>
      </w:divBdr>
    </w:div>
    <w:div w:id="1134181624">
      <w:bodyDiv w:val="1"/>
      <w:marLeft w:val="0"/>
      <w:marRight w:val="0"/>
      <w:marTop w:val="0"/>
      <w:marBottom w:val="0"/>
      <w:divBdr>
        <w:top w:val="none" w:sz="0" w:space="0" w:color="auto"/>
        <w:left w:val="none" w:sz="0" w:space="0" w:color="auto"/>
        <w:bottom w:val="none" w:sz="0" w:space="0" w:color="auto"/>
        <w:right w:val="none" w:sz="0" w:space="0" w:color="auto"/>
      </w:divBdr>
    </w:div>
    <w:div w:id="1429345268">
      <w:bodyDiv w:val="1"/>
      <w:marLeft w:val="0"/>
      <w:marRight w:val="0"/>
      <w:marTop w:val="0"/>
      <w:marBottom w:val="0"/>
      <w:divBdr>
        <w:top w:val="none" w:sz="0" w:space="0" w:color="auto"/>
        <w:left w:val="none" w:sz="0" w:space="0" w:color="auto"/>
        <w:bottom w:val="none" w:sz="0" w:space="0" w:color="auto"/>
        <w:right w:val="none" w:sz="0" w:space="0" w:color="auto"/>
      </w:divBdr>
    </w:div>
    <w:div w:id="20896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DA4F4-A686-4E8E-9283-989BEF1C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13085</Words>
  <Characters>74587</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MIMOS Berhad</Company>
  <LinksUpToDate>false</LinksUpToDate>
  <CharactersWithSpaces>87498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2012-06-14T07:09:00Z</cp:lastPrinted>
  <dcterms:created xsi:type="dcterms:W3CDTF">2016-02-17T07:59:00Z</dcterms:created>
  <dcterms:modified xsi:type="dcterms:W3CDTF">2016-02-17T07:59:00Z</dcterms:modified>
</cp:coreProperties>
</file>